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B76" w:rsidRPr="00FF0526" w:rsidRDefault="00245A74" w:rsidP="00E55B76">
      <w:pPr>
        <w:pStyle w:val="13"/>
        <w:ind w:firstLine="0"/>
        <w:jc w:val="center"/>
        <w:rPr>
          <w:rFonts w:eastAsia="MS Mincho"/>
          <w:b/>
          <w:szCs w:val="28"/>
        </w:rPr>
      </w:pPr>
      <w:bookmarkStart w:id="0" w:name="_Toc515863120"/>
      <w:r w:rsidRPr="00FF0526">
        <w:rPr>
          <w:rFonts w:eastAsia="MS Mincho"/>
          <w:b/>
          <w:szCs w:val="28"/>
        </w:rPr>
        <w:t>Извещение</w:t>
      </w:r>
      <w:r w:rsidR="00E55B76" w:rsidRPr="00FF0526">
        <w:rPr>
          <w:rFonts w:eastAsia="MS Mincho"/>
          <w:b/>
          <w:szCs w:val="28"/>
        </w:rPr>
        <w:t xml:space="preserve"> о проведении</w:t>
      </w:r>
    </w:p>
    <w:p w:rsidR="003A5E29" w:rsidRPr="00FF0526" w:rsidRDefault="002226A5" w:rsidP="0062504D">
      <w:pPr>
        <w:pStyle w:val="a5"/>
        <w:tabs>
          <w:tab w:val="left" w:pos="900"/>
          <w:tab w:val="left" w:pos="9540"/>
        </w:tabs>
        <w:ind w:right="21"/>
        <w:jc w:val="center"/>
        <w:rPr>
          <w:b/>
          <w:color w:val="000000"/>
          <w:sz w:val="28"/>
          <w:szCs w:val="28"/>
        </w:rPr>
      </w:pPr>
      <w:r w:rsidRPr="00FF0526">
        <w:rPr>
          <w:rFonts w:eastAsia="MS Mincho"/>
          <w:b/>
          <w:bCs/>
          <w:sz w:val="28"/>
          <w:szCs w:val="28"/>
        </w:rPr>
        <w:t>О</w:t>
      </w:r>
      <w:r w:rsidR="004851B5" w:rsidRPr="00FF0526">
        <w:rPr>
          <w:rFonts w:eastAsia="MS Mincho"/>
          <w:b/>
          <w:bCs/>
          <w:sz w:val="28"/>
          <w:szCs w:val="28"/>
        </w:rPr>
        <w:t>ткрытого</w:t>
      </w:r>
      <w:r w:rsidR="00825BD4" w:rsidRPr="00FF0526">
        <w:rPr>
          <w:rFonts w:eastAsia="MS Mincho"/>
          <w:b/>
          <w:bCs/>
          <w:sz w:val="28"/>
          <w:szCs w:val="28"/>
        </w:rPr>
        <w:t xml:space="preserve"> конкурса</w:t>
      </w:r>
      <w:r w:rsidR="004851B5" w:rsidRPr="00FF0526">
        <w:rPr>
          <w:rFonts w:eastAsia="MS Mincho"/>
          <w:b/>
          <w:bCs/>
          <w:sz w:val="28"/>
          <w:szCs w:val="28"/>
        </w:rPr>
        <w:t xml:space="preserve"> </w:t>
      </w:r>
      <w:r w:rsidR="00825BD4" w:rsidRPr="00FF0526">
        <w:rPr>
          <w:rFonts w:eastAsia="MS Mincho"/>
          <w:b/>
          <w:bCs/>
          <w:sz w:val="28"/>
          <w:szCs w:val="28"/>
        </w:rPr>
        <w:t xml:space="preserve"> </w:t>
      </w:r>
      <w:r w:rsidR="00D01062" w:rsidRPr="00FF0526">
        <w:rPr>
          <w:rFonts w:eastAsia="MS Mincho"/>
          <w:b/>
          <w:bCs/>
          <w:sz w:val="28"/>
          <w:szCs w:val="28"/>
        </w:rPr>
        <w:t xml:space="preserve">в электронной форме </w:t>
      </w:r>
      <w:r w:rsidR="00825BD4" w:rsidRPr="00FF0526">
        <w:rPr>
          <w:rFonts w:eastAsia="MS Mincho"/>
          <w:b/>
          <w:bCs/>
          <w:sz w:val="28"/>
          <w:szCs w:val="28"/>
        </w:rPr>
        <w:t>№</w:t>
      </w:r>
      <w:r w:rsidR="004A1B18" w:rsidRPr="00FF0526">
        <w:rPr>
          <w:rFonts w:eastAsia="MS Mincho"/>
          <w:b/>
          <w:bCs/>
          <w:sz w:val="28"/>
          <w:szCs w:val="28"/>
        </w:rPr>
        <w:t xml:space="preserve"> </w:t>
      </w:r>
      <w:r w:rsidR="00DB5221">
        <w:rPr>
          <w:rFonts w:eastAsia="MS Mincho"/>
          <w:b/>
          <w:bCs/>
          <w:sz w:val="28"/>
          <w:szCs w:val="28"/>
        </w:rPr>
        <w:t>21269</w:t>
      </w:r>
      <w:r w:rsidR="00FF0526" w:rsidRPr="00FF0526">
        <w:rPr>
          <w:b/>
          <w:bCs/>
          <w:sz w:val="28"/>
          <w:szCs w:val="28"/>
        </w:rPr>
        <w:t>/ОКЭ-ОАО «Башкортостанская ППК»/2016/САМ</w:t>
      </w:r>
      <w:r w:rsidR="003862ED" w:rsidRPr="00FF0526">
        <w:rPr>
          <w:rFonts w:eastAsia="MS Mincho"/>
          <w:b/>
          <w:bCs/>
          <w:sz w:val="28"/>
          <w:szCs w:val="28"/>
        </w:rPr>
        <w:t xml:space="preserve"> </w:t>
      </w:r>
      <w:r w:rsidR="004851B5" w:rsidRPr="00FF0526">
        <w:rPr>
          <w:rFonts w:eastAsia="MS Mincho"/>
          <w:b/>
          <w:bCs/>
          <w:sz w:val="28"/>
          <w:szCs w:val="28"/>
        </w:rPr>
        <w:t xml:space="preserve"> </w:t>
      </w:r>
      <w:r w:rsidR="003B2F2C" w:rsidRPr="00FF0526">
        <w:rPr>
          <w:b/>
          <w:bCs/>
          <w:color w:val="000000"/>
          <w:sz w:val="28"/>
          <w:szCs w:val="28"/>
        </w:rPr>
        <w:t xml:space="preserve">на право заключения договора на </w:t>
      </w:r>
      <w:r w:rsidR="000163A1" w:rsidRPr="00FF0526">
        <w:rPr>
          <w:b/>
          <w:sz w:val="28"/>
          <w:szCs w:val="28"/>
        </w:rPr>
        <w:t>оказание  услуг по</w:t>
      </w:r>
      <w:r w:rsidR="00372C73" w:rsidRPr="00372C73">
        <w:rPr>
          <w:b/>
          <w:sz w:val="28"/>
          <w:szCs w:val="28"/>
        </w:rPr>
        <w:t xml:space="preserve"> обслуживанию проводниками пассажиров и пас</w:t>
      </w:r>
      <w:r w:rsidR="00372C73">
        <w:rPr>
          <w:b/>
          <w:sz w:val="28"/>
          <w:szCs w:val="28"/>
        </w:rPr>
        <w:t>с</w:t>
      </w:r>
      <w:r w:rsidR="00372C73" w:rsidRPr="00372C73">
        <w:rPr>
          <w:b/>
          <w:sz w:val="28"/>
          <w:szCs w:val="28"/>
        </w:rPr>
        <w:t>ажирских вагонов</w:t>
      </w:r>
    </w:p>
    <w:p w:rsidR="00E55B76" w:rsidRPr="00FF0526" w:rsidRDefault="00E55B76" w:rsidP="003A5E29">
      <w:pPr>
        <w:pStyle w:val="13"/>
        <w:jc w:val="center"/>
        <w:rPr>
          <w:rFonts w:eastAsia="MS Mincho"/>
          <w:szCs w:val="28"/>
        </w:rPr>
      </w:pPr>
    </w:p>
    <w:tbl>
      <w:tblPr>
        <w:tblW w:w="107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81"/>
        <w:gridCol w:w="7385"/>
      </w:tblGrid>
      <w:tr w:rsidR="00DC6E1E" w:rsidRPr="00FF0526" w:rsidTr="00DC6E1E">
        <w:tc>
          <w:tcPr>
            <w:tcW w:w="675" w:type="dxa"/>
          </w:tcPr>
          <w:p w:rsidR="00DC6E1E" w:rsidRPr="00FF0526" w:rsidRDefault="00DC6E1E" w:rsidP="00E55B76">
            <w:pPr>
              <w:jc w:val="center"/>
              <w:rPr>
                <w:b/>
                <w:bCs/>
                <w:sz w:val="28"/>
                <w:szCs w:val="28"/>
              </w:rPr>
            </w:pPr>
            <w:r w:rsidRPr="00FF0526">
              <w:rPr>
                <w:b/>
                <w:bCs/>
                <w:sz w:val="28"/>
                <w:szCs w:val="28"/>
              </w:rPr>
              <w:t>№ п/п</w:t>
            </w:r>
          </w:p>
        </w:tc>
        <w:tc>
          <w:tcPr>
            <w:tcW w:w="2681" w:type="dxa"/>
          </w:tcPr>
          <w:p w:rsidR="00DC6E1E" w:rsidRPr="00FF0526" w:rsidRDefault="00DC6E1E" w:rsidP="00E55B76">
            <w:pPr>
              <w:jc w:val="center"/>
              <w:rPr>
                <w:b/>
                <w:bCs/>
                <w:sz w:val="28"/>
                <w:szCs w:val="28"/>
              </w:rPr>
            </w:pPr>
            <w:r w:rsidRPr="00FF0526">
              <w:rPr>
                <w:b/>
                <w:bCs/>
                <w:sz w:val="28"/>
                <w:szCs w:val="28"/>
              </w:rPr>
              <w:t>Параметры процедуры закупки</w:t>
            </w:r>
          </w:p>
        </w:tc>
        <w:tc>
          <w:tcPr>
            <w:tcW w:w="7385" w:type="dxa"/>
          </w:tcPr>
          <w:p w:rsidR="00DC6E1E" w:rsidRPr="00FF0526" w:rsidRDefault="00DC6E1E" w:rsidP="00E55B76">
            <w:pPr>
              <w:jc w:val="center"/>
              <w:rPr>
                <w:b/>
                <w:bCs/>
                <w:sz w:val="28"/>
                <w:szCs w:val="28"/>
              </w:rPr>
            </w:pPr>
            <w:r w:rsidRPr="00FF0526">
              <w:rPr>
                <w:b/>
                <w:bCs/>
                <w:sz w:val="28"/>
                <w:szCs w:val="28"/>
              </w:rPr>
              <w:t>Условия проводимой закупки</w:t>
            </w:r>
          </w:p>
        </w:tc>
      </w:tr>
      <w:tr w:rsidR="00DC6E1E" w:rsidRPr="00FF0526" w:rsidTr="00DC6E1E">
        <w:tc>
          <w:tcPr>
            <w:tcW w:w="675" w:type="dxa"/>
          </w:tcPr>
          <w:p w:rsidR="00DC6E1E" w:rsidRPr="00FF0526" w:rsidRDefault="00DC6E1E" w:rsidP="00E55B76">
            <w:pPr>
              <w:jc w:val="center"/>
              <w:rPr>
                <w:bCs/>
                <w:sz w:val="28"/>
                <w:szCs w:val="28"/>
              </w:rPr>
            </w:pPr>
            <w:r w:rsidRPr="00FF0526">
              <w:rPr>
                <w:bCs/>
                <w:sz w:val="28"/>
                <w:szCs w:val="28"/>
              </w:rPr>
              <w:t>1.</w:t>
            </w:r>
          </w:p>
        </w:tc>
        <w:tc>
          <w:tcPr>
            <w:tcW w:w="2681" w:type="dxa"/>
          </w:tcPr>
          <w:p w:rsidR="00DC6E1E" w:rsidRPr="00FF0526" w:rsidRDefault="00DC6E1E" w:rsidP="00E55B76">
            <w:pPr>
              <w:jc w:val="center"/>
              <w:rPr>
                <w:bCs/>
                <w:sz w:val="28"/>
                <w:szCs w:val="28"/>
              </w:rPr>
            </w:pPr>
            <w:r w:rsidRPr="00FF0526">
              <w:rPr>
                <w:bCs/>
                <w:sz w:val="28"/>
                <w:szCs w:val="28"/>
              </w:rPr>
              <w:t>Дата публикации и адреса сайтов в сети Интернет</w:t>
            </w:r>
          </w:p>
        </w:tc>
        <w:tc>
          <w:tcPr>
            <w:tcW w:w="7385" w:type="dxa"/>
          </w:tcPr>
          <w:p w:rsidR="00FF0526" w:rsidRDefault="00DC6E1E" w:rsidP="00FF0526">
            <w:pPr>
              <w:jc w:val="both"/>
              <w:rPr>
                <w:b/>
                <w:bCs/>
                <w:sz w:val="28"/>
                <w:szCs w:val="28"/>
              </w:rPr>
            </w:pPr>
            <w:r w:rsidRPr="00FF0526">
              <w:rPr>
                <w:bCs/>
                <w:sz w:val="28"/>
                <w:szCs w:val="28"/>
              </w:rPr>
              <w:t xml:space="preserve">Настоящее извещение и </w:t>
            </w:r>
            <w:r w:rsidR="00825BD4" w:rsidRPr="00FF0526">
              <w:rPr>
                <w:bCs/>
                <w:sz w:val="28"/>
                <w:szCs w:val="28"/>
              </w:rPr>
              <w:t>конкурсная</w:t>
            </w:r>
            <w:r w:rsidR="001F614B" w:rsidRPr="00FF0526">
              <w:rPr>
                <w:bCs/>
                <w:sz w:val="28"/>
                <w:szCs w:val="28"/>
              </w:rPr>
              <w:t xml:space="preserve"> </w:t>
            </w:r>
            <w:r w:rsidRPr="00FF0526">
              <w:rPr>
                <w:bCs/>
                <w:sz w:val="28"/>
                <w:szCs w:val="28"/>
              </w:rPr>
              <w:t xml:space="preserve">документация размещены </w:t>
            </w:r>
            <w:r w:rsidR="001F614B" w:rsidRPr="00FF0526">
              <w:rPr>
                <w:bCs/>
                <w:sz w:val="28"/>
                <w:szCs w:val="28"/>
              </w:rPr>
              <w:t xml:space="preserve">в Единой информационной системе в сфере закупок </w:t>
            </w:r>
            <w:r w:rsidR="00D01062" w:rsidRPr="00FF0526">
              <w:rPr>
                <w:bCs/>
                <w:sz w:val="28"/>
                <w:szCs w:val="28"/>
              </w:rPr>
              <w:t>(далее – Единая информационная система)</w:t>
            </w:r>
            <w:r w:rsidR="001F614B" w:rsidRPr="00FF0526">
              <w:rPr>
                <w:bCs/>
                <w:sz w:val="28"/>
                <w:szCs w:val="28"/>
              </w:rPr>
              <w:t xml:space="preserve">, на сайте </w:t>
            </w:r>
            <w:hyperlink r:id="rId9" w:history="1">
              <w:r w:rsidR="001F614B" w:rsidRPr="00FF0526">
                <w:rPr>
                  <w:rStyle w:val="ad"/>
                  <w:bCs/>
                  <w:sz w:val="28"/>
                  <w:szCs w:val="28"/>
                </w:rPr>
                <w:t>http://www.rzd</w:t>
              </w:r>
            </w:hyperlink>
            <w:r w:rsidR="001F614B" w:rsidRPr="00FF0526">
              <w:rPr>
                <w:bCs/>
                <w:sz w:val="28"/>
                <w:szCs w:val="28"/>
              </w:rPr>
              <w:t>.</w:t>
            </w:r>
            <w:r w:rsidR="001F614B" w:rsidRPr="00FF0526">
              <w:rPr>
                <w:bCs/>
                <w:sz w:val="28"/>
                <w:szCs w:val="28"/>
                <w:lang w:val="en-US"/>
              </w:rPr>
              <w:t>ru</w:t>
            </w:r>
            <w:r w:rsidR="001F614B" w:rsidRPr="00FF0526">
              <w:rPr>
                <w:bCs/>
                <w:sz w:val="28"/>
                <w:szCs w:val="28"/>
              </w:rPr>
              <w:t xml:space="preserve"> (раздел «Тендеры») и на сайте </w:t>
            </w:r>
            <w:hyperlink r:id="rId10" w:history="1">
              <w:r w:rsidR="001F614B" w:rsidRPr="00FF0526">
                <w:rPr>
                  <w:rStyle w:val="ad"/>
                  <w:bCs/>
                  <w:sz w:val="28"/>
                  <w:szCs w:val="28"/>
                </w:rPr>
                <w:t>http://etzp.rzd.ru</w:t>
              </w:r>
            </w:hyperlink>
            <w:r w:rsidR="001F614B" w:rsidRPr="00FF0526">
              <w:rPr>
                <w:b/>
                <w:bCs/>
                <w:sz w:val="28"/>
                <w:szCs w:val="28"/>
              </w:rPr>
              <w:t xml:space="preserve"> «</w:t>
            </w:r>
            <w:r w:rsidR="00DB5221">
              <w:rPr>
                <w:b/>
                <w:bCs/>
                <w:sz w:val="28"/>
                <w:szCs w:val="28"/>
              </w:rPr>
              <w:t>22</w:t>
            </w:r>
            <w:r w:rsidR="001F614B" w:rsidRPr="00FF0526">
              <w:rPr>
                <w:b/>
                <w:bCs/>
                <w:sz w:val="28"/>
                <w:szCs w:val="28"/>
              </w:rPr>
              <w:t>»</w:t>
            </w:r>
            <w:r w:rsidR="00D01062" w:rsidRPr="00FF0526">
              <w:rPr>
                <w:b/>
                <w:bCs/>
                <w:sz w:val="28"/>
                <w:szCs w:val="28"/>
              </w:rPr>
              <w:t xml:space="preserve"> </w:t>
            </w:r>
            <w:r w:rsidR="00372C73">
              <w:rPr>
                <w:b/>
                <w:bCs/>
                <w:sz w:val="28"/>
                <w:szCs w:val="28"/>
              </w:rPr>
              <w:t>ноября</w:t>
            </w:r>
            <w:r w:rsidR="001F614B" w:rsidRPr="00FF0526">
              <w:rPr>
                <w:b/>
                <w:bCs/>
                <w:sz w:val="28"/>
                <w:szCs w:val="28"/>
              </w:rPr>
              <w:t xml:space="preserve"> </w:t>
            </w:r>
            <w:r w:rsidR="000163A1" w:rsidRPr="00FF0526">
              <w:rPr>
                <w:b/>
                <w:bCs/>
                <w:sz w:val="28"/>
                <w:szCs w:val="28"/>
              </w:rPr>
              <w:t xml:space="preserve"> </w:t>
            </w:r>
            <w:r w:rsidR="001F614B" w:rsidRPr="00FF0526">
              <w:rPr>
                <w:b/>
                <w:bCs/>
                <w:sz w:val="28"/>
                <w:szCs w:val="28"/>
              </w:rPr>
              <w:t>201</w:t>
            </w:r>
            <w:r w:rsidR="00864B14" w:rsidRPr="00FF0526">
              <w:rPr>
                <w:b/>
                <w:bCs/>
                <w:sz w:val="28"/>
                <w:szCs w:val="28"/>
              </w:rPr>
              <w:t>6</w:t>
            </w:r>
            <w:r w:rsidR="001F614B" w:rsidRPr="00FF0526">
              <w:rPr>
                <w:b/>
                <w:bCs/>
                <w:sz w:val="28"/>
                <w:szCs w:val="28"/>
              </w:rPr>
              <w:t xml:space="preserve"> г.</w:t>
            </w:r>
            <w:r w:rsidR="00D01062" w:rsidRPr="00FF0526">
              <w:rPr>
                <w:b/>
                <w:bCs/>
                <w:sz w:val="28"/>
                <w:szCs w:val="28"/>
              </w:rPr>
              <w:t xml:space="preserve"> </w:t>
            </w:r>
          </w:p>
          <w:p w:rsidR="00DC6E1E" w:rsidRPr="00FF0526" w:rsidRDefault="00D01062" w:rsidP="00DB5221">
            <w:pPr>
              <w:jc w:val="both"/>
              <w:rPr>
                <w:bCs/>
                <w:sz w:val="28"/>
                <w:szCs w:val="28"/>
              </w:rPr>
            </w:pPr>
            <w:r w:rsidRPr="00FF0526">
              <w:rPr>
                <w:sz w:val="28"/>
                <w:szCs w:val="28"/>
              </w:rPr>
              <w:t>Все необходимые документы по о</w:t>
            </w:r>
            <w:r w:rsidRPr="00FF0526">
              <w:rPr>
                <w:bCs/>
                <w:sz w:val="28"/>
                <w:szCs w:val="28"/>
              </w:rPr>
              <w:t xml:space="preserve">ткрытому конкурсу                                       </w:t>
            </w:r>
            <w:r w:rsidR="003862ED" w:rsidRPr="00FF0526">
              <w:rPr>
                <w:bCs/>
                <w:sz w:val="28"/>
                <w:szCs w:val="28"/>
              </w:rPr>
              <w:t xml:space="preserve">№ </w:t>
            </w:r>
            <w:r w:rsidR="00DB5221">
              <w:rPr>
                <w:bCs/>
                <w:sz w:val="28"/>
                <w:szCs w:val="28"/>
              </w:rPr>
              <w:t>21269</w:t>
            </w:r>
            <w:r w:rsidR="00FF0526" w:rsidRPr="00DA34E3">
              <w:rPr>
                <w:bCs/>
                <w:sz w:val="28"/>
                <w:szCs w:val="28"/>
              </w:rPr>
              <w:t>/ОКЭ-</w:t>
            </w:r>
            <w:r w:rsidR="00FF0526">
              <w:rPr>
                <w:bCs/>
                <w:sz w:val="28"/>
                <w:szCs w:val="28"/>
              </w:rPr>
              <w:t>О</w:t>
            </w:r>
            <w:r w:rsidR="00FF0526" w:rsidRPr="00DA34E3">
              <w:rPr>
                <w:bCs/>
                <w:sz w:val="28"/>
                <w:szCs w:val="28"/>
              </w:rPr>
              <w:t>АО «</w:t>
            </w:r>
            <w:r w:rsidR="00FF0526">
              <w:rPr>
                <w:bCs/>
                <w:sz w:val="28"/>
                <w:szCs w:val="28"/>
              </w:rPr>
              <w:t>Башкортостанская ППК</w:t>
            </w:r>
            <w:r w:rsidR="00FF0526" w:rsidRPr="00DA34E3">
              <w:rPr>
                <w:bCs/>
                <w:sz w:val="28"/>
                <w:szCs w:val="28"/>
              </w:rPr>
              <w:t>»/2016/САМ</w:t>
            </w:r>
            <w:r w:rsidR="003862ED" w:rsidRPr="00FF0526">
              <w:rPr>
                <w:bCs/>
                <w:sz w:val="28"/>
                <w:szCs w:val="28"/>
              </w:rPr>
              <w:t xml:space="preserve"> </w:t>
            </w:r>
            <w:r w:rsidRPr="00FF0526">
              <w:rPr>
                <w:bCs/>
                <w:sz w:val="28"/>
                <w:szCs w:val="28"/>
              </w:rPr>
              <w:t>р</w:t>
            </w:r>
            <w:r w:rsidRPr="00FF0526">
              <w:rPr>
                <w:sz w:val="28"/>
                <w:szCs w:val="28"/>
              </w:rPr>
              <w:t>азмещены в разделе «Документы».</w:t>
            </w:r>
          </w:p>
        </w:tc>
      </w:tr>
      <w:tr w:rsidR="00DC6E1E" w:rsidRPr="00FF0526" w:rsidTr="00DC6E1E">
        <w:tc>
          <w:tcPr>
            <w:tcW w:w="675" w:type="dxa"/>
          </w:tcPr>
          <w:p w:rsidR="00DC6E1E" w:rsidRPr="00FF0526" w:rsidRDefault="00DC6E1E" w:rsidP="00E55B76">
            <w:pPr>
              <w:jc w:val="center"/>
              <w:rPr>
                <w:bCs/>
                <w:sz w:val="28"/>
                <w:szCs w:val="28"/>
              </w:rPr>
            </w:pPr>
            <w:r w:rsidRPr="00FF0526">
              <w:rPr>
                <w:bCs/>
                <w:sz w:val="28"/>
                <w:szCs w:val="28"/>
              </w:rPr>
              <w:t>2.</w:t>
            </w:r>
          </w:p>
        </w:tc>
        <w:tc>
          <w:tcPr>
            <w:tcW w:w="2681" w:type="dxa"/>
          </w:tcPr>
          <w:p w:rsidR="00DC6E1E" w:rsidRPr="00FF0526" w:rsidRDefault="009434FA" w:rsidP="00E55B76">
            <w:pPr>
              <w:jc w:val="center"/>
              <w:rPr>
                <w:bCs/>
                <w:sz w:val="28"/>
                <w:szCs w:val="28"/>
              </w:rPr>
            </w:pPr>
            <w:r w:rsidRPr="00FF0526">
              <w:rPr>
                <w:bCs/>
                <w:sz w:val="28"/>
                <w:szCs w:val="28"/>
              </w:rPr>
              <w:t>Способ закупки</w:t>
            </w:r>
          </w:p>
        </w:tc>
        <w:tc>
          <w:tcPr>
            <w:tcW w:w="7385" w:type="dxa"/>
          </w:tcPr>
          <w:p w:rsidR="009434FA" w:rsidRPr="00FF0526" w:rsidRDefault="00D24A30" w:rsidP="00DB5221">
            <w:pPr>
              <w:jc w:val="both"/>
              <w:rPr>
                <w:bCs/>
                <w:i/>
                <w:sz w:val="28"/>
                <w:szCs w:val="28"/>
              </w:rPr>
            </w:pPr>
            <w:r w:rsidRPr="00FF0526">
              <w:rPr>
                <w:bCs/>
                <w:sz w:val="28"/>
                <w:szCs w:val="28"/>
              </w:rPr>
              <w:t xml:space="preserve">Открытый </w:t>
            </w:r>
            <w:r w:rsidR="00825BD4" w:rsidRPr="00FF0526">
              <w:rPr>
                <w:bCs/>
                <w:sz w:val="28"/>
                <w:szCs w:val="28"/>
              </w:rPr>
              <w:t>конкурс</w:t>
            </w:r>
            <w:r w:rsidRPr="00FF0526">
              <w:rPr>
                <w:bCs/>
                <w:sz w:val="28"/>
                <w:szCs w:val="28"/>
              </w:rPr>
              <w:t xml:space="preserve"> в электронной форме                                       </w:t>
            </w:r>
            <w:r w:rsidR="003862ED" w:rsidRPr="00FF0526">
              <w:rPr>
                <w:bCs/>
                <w:sz w:val="28"/>
                <w:szCs w:val="28"/>
              </w:rPr>
              <w:t>№</w:t>
            </w:r>
            <w:r w:rsidR="00372C73">
              <w:rPr>
                <w:bCs/>
                <w:sz w:val="28"/>
                <w:szCs w:val="28"/>
              </w:rPr>
              <w:t xml:space="preserve"> </w:t>
            </w:r>
            <w:r w:rsidR="00DB5221">
              <w:rPr>
                <w:bCs/>
                <w:sz w:val="28"/>
                <w:szCs w:val="28"/>
              </w:rPr>
              <w:t>21269</w:t>
            </w:r>
            <w:r w:rsidR="00FF0526" w:rsidRPr="00DA34E3">
              <w:rPr>
                <w:bCs/>
                <w:sz w:val="28"/>
                <w:szCs w:val="28"/>
              </w:rPr>
              <w:t>/ОКЭ-</w:t>
            </w:r>
            <w:r w:rsidR="00FF0526">
              <w:rPr>
                <w:bCs/>
                <w:sz w:val="28"/>
                <w:szCs w:val="28"/>
              </w:rPr>
              <w:t>О</w:t>
            </w:r>
            <w:r w:rsidR="00FF0526" w:rsidRPr="00DA34E3">
              <w:rPr>
                <w:bCs/>
                <w:sz w:val="28"/>
                <w:szCs w:val="28"/>
              </w:rPr>
              <w:t>АО «</w:t>
            </w:r>
            <w:r w:rsidR="00FF0526">
              <w:rPr>
                <w:bCs/>
                <w:sz w:val="28"/>
                <w:szCs w:val="28"/>
              </w:rPr>
              <w:t>Башкортостанская ППК</w:t>
            </w:r>
            <w:r w:rsidR="00FF0526" w:rsidRPr="00DA34E3">
              <w:rPr>
                <w:bCs/>
                <w:sz w:val="28"/>
                <w:szCs w:val="28"/>
              </w:rPr>
              <w:t>»/2016/САМ</w:t>
            </w:r>
            <w:r w:rsidR="003862ED" w:rsidRPr="00FF0526">
              <w:rPr>
                <w:bCs/>
                <w:sz w:val="28"/>
                <w:szCs w:val="28"/>
              </w:rPr>
              <w:t xml:space="preserve"> </w:t>
            </w:r>
            <w:r w:rsidR="003B2F2C" w:rsidRPr="00FF0526">
              <w:rPr>
                <w:bCs/>
                <w:sz w:val="28"/>
                <w:szCs w:val="28"/>
              </w:rPr>
              <w:t xml:space="preserve"> </w:t>
            </w:r>
          </w:p>
        </w:tc>
      </w:tr>
      <w:tr w:rsidR="00DC6E1E" w:rsidRPr="00FF0526" w:rsidTr="00DC6E1E">
        <w:tc>
          <w:tcPr>
            <w:tcW w:w="675" w:type="dxa"/>
          </w:tcPr>
          <w:p w:rsidR="00DC6E1E" w:rsidRPr="00FF0526" w:rsidRDefault="00DC6E1E" w:rsidP="00E55B76">
            <w:pPr>
              <w:jc w:val="center"/>
              <w:rPr>
                <w:bCs/>
                <w:sz w:val="28"/>
                <w:szCs w:val="28"/>
              </w:rPr>
            </w:pPr>
            <w:r w:rsidRPr="00FF0526">
              <w:rPr>
                <w:bCs/>
                <w:sz w:val="28"/>
                <w:szCs w:val="28"/>
              </w:rPr>
              <w:t>3.</w:t>
            </w:r>
          </w:p>
        </w:tc>
        <w:tc>
          <w:tcPr>
            <w:tcW w:w="2681" w:type="dxa"/>
          </w:tcPr>
          <w:p w:rsidR="00DC6E1E" w:rsidRPr="00FF0526" w:rsidRDefault="00DC6E1E" w:rsidP="00E55B76">
            <w:pPr>
              <w:jc w:val="center"/>
              <w:rPr>
                <w:bCs/>
                <w:sz w:val="28"/>
                <w:szCs w:val="28"/>
              </w:rPr>
            </w:pPr>
            <w:r w:rsidRPr="00FF0526">
              <w:rPr>
                <w:bCs/>
                <w:sz w:val="28"/>
                <w:szCs w:val="28"/>
              </w:rPr>
              <w:t>Электронная торгово-закупочная площадка</w:t>
            </w:r>
          </w:p>
        </w:tc>
        <w:tc>
          <w:tcPr>
            <w:tcW w:w="7385" w:type="dxa"/>
          </w:tcPr>
          <w:p w:rsidR="00DC6E1E" w:rsidRPr="00FF0526" w:rsidRDefault="00D24A30" w:rsidP="00BC6AD2">
            <w:pPr>
              <w:jc w:val="both"/>
              <w:rPr>
                <w:bCs/>
                <w:sz w:val="28"/>
                <w:szCs w:val="28"/>
              </w:rPr>
            </w:pPr>
            <w:r w:rsidRPr="00FF0526">
              <w:rPr>
                <w:bCs/>
                <w:sz w:val="28"/>
                <w:szCs w:val="28"/>
              </w:rPr>
              <w:t xml:space="preserve">Электронная торгово-закупочная площадка ОАО «РЖД» </w:t>
            </w:r>
            <w:hyperlink r:id="rId11" w:history="1">
              <w:r w:rsidRPr="00FF0526">
                <w:rPr>
                  <w:rStyle w:val="ad"/>
                  <w:bCs/>
                  <w:sz w:val="28"/>
                  <w:szCs w:val="28"/>
                </w:rPr>
                <w:t>http://etzp.rzd.ru</w:t>
              </w:r>
            </w:hyperlink>
          </w:p>
        </w:tc>
      </w:tr>
      <w:tr w:rsidR="00DC6E1E" w:rsidRPr="00FF0526" w:rsidTr="00DC6E1E">
        <w:tc>
          <w:tcPr>
            <w:tcW w:w="675" w:type="dxa"/>
          </w:tcPr>
          <w:p w:rsidR="00DC6E1E" w:rsidRPr="00FF0526" w:rsidRDefault="00DC6E1E" w:rsidP="00E55B76">
            <w:pPr>
              <w:jc w:val="center"/>
              <w:rPr>
                <w:bCs/>
                <w:sz w:val="28"/>
                <w:szCs w:val="28"/>
              </w:rPr>
            </w:pPr>
            <w:r w:rsidRPr="00FF0526">
              <w:rPr>
                <w:bCs/>
                <w:sz w:val="28"/>
                <w:szCs w:val="28"/>
              </w:rPr>
              <w:t>4.</w:t>
            </w:r>
          </w:p>
        </w:tc>
        <w:tc>
          <w:tcPr>
            <w:tcW w:w="2681" w:type="dxa"/>
          </w:tcPr>
          <w:p w:rsidR="00DC6E1E" w:rsidRPr="00FF0526" w:rsidRDefault="00DC6E1E" w:rsidP="00E55B76">
            <w:pPr>
              <w:jc w:val="center"/>
              <w:rPr>
                <w:bCs/>
                <w:sz w:val="28"/>
                <w:szCs w:val="28"/>
              </w:rPr>
            </w:pPr>
            <w:r w:rsidRPr="00FF0526">
              <w:rPr>
                <w:bCs/>
                <w:sz w:val="28"/>
                <w:szCs w:val="28"/>
              </w:rPr>
              <w:t>Заказчик</w:t>
            </w:r>
          </w:p>
        </w:tc>
        <w:tc>
          <w:tcPr>
            <w:tcW w:w="7385" w:type="dxa"/>
          </w:tcPr>
          <w:p w:rsidR="00DC6E1E" w:rsidRPr="00FF0526" w:rsidRDefault="00DC6E1E" w:rsidP="005B3D96">
            <w:pPr>
              <w:rPr>
                <w:b/>
                <w:bCs/>
                <w:sz w:val="28"/>
                <w:szCs w:val="28"/>
              </w:rPr>
            </w:pPr>
            <w:r w:rsidRPr="00FF0526">
              <w:rPr>
                <w:b/>
                <w:bCs/>
                <w:sz w:val="28"/>
                <w:szCs w:val="28"/>
              </w:rPr>
              <w:t xml:space="preserve">Заказчик – </w:t>
            </w:r>
            <w:r w:rsidR="003B2F2C" w:rsidRPr="00FF0526">
              <w:rPr>
                <w:bCs/>
                <w:sz w:val="28"/>
                <w:szCs w:val="28"/>
              </w:rPr>
              <w:t>ОАО «Башкортостанская пригородная пассажирская компания»</w:t>
            </w:r>
            <w:r w:rsidRPr="00FF0526">
              <w:rPr>
                <w:b/>
                <w:bCs/>
                <w:sz w:val="28"/>
                <w:szCs w:val="28"/>
              </w:rPr>
              <w:t>.</w:t>
            </w:r>
          </w:p>
          <w:p w:rsidR="003B2F2C" w:rsidRPr="00FF0526" w:rsidRDefault="003B2F2C" w:rsidP="003B2F2C">
            <w:pPr>
              <w:jc w:val="both"/>
              <w:rPr>
                <w:bCs/>
                <w:sz w:val="28"/>
                <w:szCs w:val="28"/>
              </w:rPr>
            </w:pPr>
            <w:r w:rsidRPr="00FF0526">
              <w:rPr>
                <w:bCs/>
                <w:sz w:val="28"/>
                <w:szCs w:val="28"/>
              </w:rPr>
              <w:t>Место нахождения заказчика: 450095, г. Уфа, ул. Центральная, д. 13.</w:t>
            </w:r>
          </w:p>
          <w:p w:rsidR="003B2F2C" w:rsidRPr="00FF0526" w:rsidRDefault="003B2F2C" w:rsidP="003B2F2C">
            <w:pPr>
              <w:jc w:val="both"/>
              <w:rPr>
                <w:sz w:val="28"/>
                <w:szCs w:val="28"/>
              </w:rPr>
            </w:pPr>
            <w:r w:rsidRPr="00FF0526">
              <w:rPr>
                <w:bCs/>
                <w:sz w:val="28"/>
                <w:szCs w:val="28"/>
              </w:rPr>
              <w:t>Почтовый адрес заказчика: 450095, г. Уфа, ул. Центральная, д.13</w:t>
            </w:r>
            <w:r w:rsidRPr="00FF0526">
              <w:rPr>
                <w:sz w:val="28"/>
                <w:szCs w:val="28"/>
              </w:rPr>
              <w:t>.</w:t>
            </w:r>
          </w:p>
          <w:p w:rsidR="00547402" w:rsidRPr="00FF0526" w:rsidRDefault="00547402" w:rsidP="00547402">
            <w:pPr>
              <w:jc w:val="both"/>
              <w:rPr>
                <w:bCs/>
                <w:sz w:val="28"/>
                <w:szCs w:val="28"/>
              </w:rPr>
            </w:pPr>
            <w:r w:rsidRPr="00FF0526">
              <w:rPr>
                <w:bCs/>
                <w:sz w:val="28"/>
                <w:szCs w:val="28"/>
              </w:rPr>
              <w:t xml:space="preserve">Адрес электронной почты: </w:t>
            </w:r>
            <w:r w:rsidRPr="00FF0526">
              <w:rPr>
                <w:bCs/>
                <w:sz w:val="28"/>
                <w:szCs w:val="28"/>
                <w:lang w:val="en-US"/>
              </w:rPr>
              <w:t>info</w:t>
            </w:r>
            <w:r w:rsidRPr="00FF0526">
              <w:rPr>
                <w:bCs/>
                <w:sz w:val="28"/>
                <w:szCs w:val="28"/>
              </w:rPr>
              <w:t>@</w:t>
            </w:r>
            <w:r w:rsidRPr="00FF0526">
              <w:rPr>
                <w:bCs/>
                <w:sz w:val="28"/>
                <w:szCs w:val="28"/>
                <w:lang w:val="en-US"/>
              </w:rPr>
              <w:t>bppc</w:t>
            </w:r>
            <w:r w:rsidRPr="00FF0526">
              <w:rPr>
                <w:bCs/>
                <w:sz w:val="28"/>
                <w:szCs w:val="28"/>
              </w:rPr>
              <w:t>.</w:t>
            </w:r>
            <w:r w:rsidRPr="00FF0526">
              <w:rPr>
                <w:bCs/>
                <w:sz w:val="28"/>
                <w:szCs w:val="28"/>
                <w:lang w:val="en-US"/>
              </w:rPr>
              <w:t>ru</w:t>
            </w:r>
            <w:r w:rsidRPr="00FF0526">
              <w:rPr>
                <w:bCs/>
                <w:sz w:val="28"/>
                <w:szCs w:val="28"/>
              </w:rPr>
              <w:t>.</w:t>
            </w:r>
          </w:p>
          <w:p w:rsidR="00547402" w:rsidRPr="00FF0526" w:rsidRDefault="00547402" w:rsidP="00547402">
            <w:pPr>
              <w:rPr>
                <w:bCs/>
                <w:i/>
                <w:sz w:val="28"/>
                <w:szCs w:val="28"/>
              </w:rPr>
            </w:pPr>
            <w:r w:rsidRPr="00FF0526">
              <w:rPr>
                <w:bCs/>
                <w:sz w:val="28"/>
                <w:szCs w:val="28"/>
              </w:rPr>
              <w:t>Номер телефона:</w:t>
            </w:r>
            <w:r w:rsidRPr="00FF0526">
              <w:t xml:space="preserve"> </w:t>
            </w:r>
            <w:r w:rsidRPr="00FF0526">
              <w:rPr>
                <w:sz w:val="28"/>
                <w:szCs w:val="28"/>
              </w:rPr>
              <w:t>8(347)</w:t>
            </w:r>
            <w:r w:rsidRPr="00FF0526">
              <w:t xml:space="preserve"> </w:t>
            </w:r>
            <w:r w:rsidRPr="00FF0526">
              <w:rPr>
                <w:bCs/>
                <w:sz w:val="28"/>
                <w:szCs w:val="28"/>
              </w:rPr>
              <w:t>246-31-63,  246-31-64.</w:t>
            </w:r>
          </w:p>
          <w:p w:rsidR="000A0316" w:rsidRPr="00FF0526" w:rsidRDefault="000A0316" w:rsidP="000A0316">
            <w:pPr>
              <w:jc w:val="both"/>
              <w:rPr>
                <w:bCs/>
                <w:sz w:val="28"/>
                <w:szCs w:val="28"/>
              </w:rPr>
            </w:pPr>
            <w:r w:rsidRPr="00FF0526">
              <w:rPr>
                <w:b/>
                <w:bCs/>
                <w:sz w:val="28"/>
                <w:szCs w:val="28"/>
              </w:rPr>
              <w:t>Организатор</w:t>
            </w:r>
            <w:r w:rsidRPr="00FF0526">
              <w:rPr>
                <w:bCs/>
                <w:i/>
                <w:sz w:val="28"/>
                <w:szCs w:val="28"/>
              </w:rPr>
              <w:t xml:space="preserve">: </w:t>
            </w:r>
            <w:r w:rsidR="00B3266E" w:rsidRPr="00FF0526">
              <w:rPr>
                <w:bCs/>
                <w:sz w:val="28"/>
                <w:szCs w:val="28"/>
              </w:rPr>
              <w:t>ОАО «РЖД» в лице Самарского регионального отделения Центра организации закупочной деятельности – структурного подразделения ОАО «РЖД»</w:t>
            </w:r>
            <w:r w:rsidRPr="00FF0526">
              <w:rPr>
                <w:bCs/>
                <w:sz w:val="28"/>
                <w:szCs w:val="28"/>
              </w:rPr>
              <w:t>).</w:t>
            </w:r>
          </w:p>
          <w:p w:rsidR="000A0316" w:rsidRPr="00FF0526" w:rsidRDefault="000A0316" w:rsidP="000A0316">
            <w:pPr>
              <w:jc w:val="both"/>
              <w:rPr>
                <w:bCs/>
                <w:sz w:val="28"/>
                <w:szCs w:val="28"/>
              </w:rPr>
            </w:pPr>
            <w:r w:rsidRPr="00FF0526">
              <w:rPr>
                <w:bCs/>
                <w:sz w:val="28"/>
                <w:szCs w:val="28"/>
              </w:rPr>
              <w:t>Контактные данные:</w:t>
            </w:r>
          </w:p>
          <w:p w:rsidR="00B3266E" w:rsidRPr="00FF0526" w:rsidRDefault="00B3266E" w:rsidP="000A0316">
            <w:pPr>
              <w:jc w:val="both"/>
              <w:rPr>
                <w:bCs/>
                <w:sz w:val="28"/>
                <w:szCs w:val="28"/>
              </w:rPr>
            </w:pPr>
            <w:r w:rsidRPr="00FF0526">
              <w:rPr>
                <w:bCs/>
                <w:sz w:val="28"/>
                <w:szCs w:val="28"/>
              </w:rPr>
              <w:t>443030,  г. Самара, Комсомольская площадь, д.2/3, Управление Куйбышевской железной дороги, каб. 100.</w:t>
            </w:r>
          </w:p>
          <w:p w:rsidR="00FF0526" w:rsidRPr="00FF0526" w:rsidRDefault="003A5E29" w:rsidP="003A5E29">
            <w:pPr>
              <w:jc w:val="both"/>
              <w:rPr>
                <w:bCs/>
                <w:sz w:val="28"/>
                <w:szCs w:val="28"/>
              </w:rPr>
            </w:pPr>
            <w:r w:rsidRPr="00FF0526">
              <w:rPr>
                <w:bCs/>
                <w:sz w:val="28"/>
                <w:szCs w:val="28"/>
              </w:rPr>
              <w:t xml:space="preserve">Контактное лицо: </w:t>
            </w:r>
            <w:r w:rsidR="00FF0526" w:rsidRPr="00FF0526">
              <w:rPr>
                <w:bCs/>
                <w:sz w:val="28"/>
                <w:szCs w:val="28"/>
              </w:rPr>
              <w:t xml:space="preserve">главный специалист, </w:t>
            </w:r>
            <w:r w:rsidRPr="00FF0526">
              <w:rPr>
                <w:bCs/>
                <w:sz w:val="28"/>
                <w:szCs w:val="28"/>
              </w:rPr>
              <w:t xml:space="preserve">Митюшова Татьяна Петровна </w:t>
            </w:r>
          </w:p>
          <w:p w:rsidR="003A5E29" w:rsidRPr="00FF0526" w:rsidRDefault="003A5E29" w:rsidP="003A5E29">
            <w:pPr>
              <w:jc w:val="both"/>
              <w:rPr>
                <w:bCs/>
                <w:sz w:val="28"/>
                <w:szCs w:val="28"/>
              </w:rPr>
            </w:pPr>
            <w:r w:rsidRPr="00FF0526">
              <w:rPr>
                <w:bCs/>
                <w:sz w:val="28"/>
                <w:szCs w:val="28"/>
              </w:rPr>
              <w:t xml:space="preserve">Адрес электронной почты: </w:t>
            </w:r>
            <w:hyperlink r:id="rId12" w:history="1">
              <w:r w:rsidRPr="00FF0526">
                <w:rPr>
                  <w:rStyle w:val="ad"/>
                  <w:bCs/>
                  <w:sz w:val="28"/>
                  <w:szCs w:val="28"/>
                </w:rPr>
                <w:t>RKZ-MitjushovaTP@kbsh.rzd.</w:t>
              </w:r>
              <w:r w:rsidRPr="00FF0526">
                <w:rPr>
                  <w:rStyle w:val="ad"/>
                  <w:bCs/>
                  <w:sz w:val="28"/>
                  <w:szCs w:val="28"/>
                  <w:lang w:val="en-US"/>
                </w:rPr>
                <w:t>ru</w:t>
              </w:r>
            </w:hyperlink>
            <w:r w:rsidRPr="00FF0526">
              <w:rPr>
                <w:bCs/>
                <w:sz w:val="28"/>
                <w:szCs w:val="28"/>
              </w:rPr>
              <w:t>.</w:t>
            </w:r>
          </w:p>
          <w:p w:rsidR="003A5E29" w:rsidRPr="00FF0526" w:rsidRDefault="003A5E29" w:rsidP="003A5E29">
            <w:pPr>
              <w:jc w:val="both"/>
              <w:rPr>
                <w:bCs/>
                <w:sz w:val="28"/>
                <w:szCs w:val="28"/>
              </w:rPr>
            </w:pPr>
            <w:r w:rsidRPr="00FF0526">
              <w:rPr>
                <w:bCs/>
                <w:sz w:val="28"/>
                <w:szCs w:val="28"/>
              </w:rPr>
              <w:t>Номер телефона: (846) 303-30-30.</w:t>
            </w:r>
          </w:p>
          <w:p w:rsidR="00DC6E1E" w:rsidRPr="00FF0526" w:rsidRDefault="003A5E29" w:rsidP="003A5E29">
            <w:pPr>
              <w:jc w:val="both"/>
              <w:rPr>
                <w:b/>
                <w:bCs/>
                <w:sz w:val="28"/>
                <w:szCs w:val="28"/>
              </w:rPr>
            </w:pPr>
            <w:r w:rsidRPr="00FF0526">
              <w:rPr>
                <w:bCs/>
                <w:sz w:val="28"/>
                <w:szCs w:val="28"/>
              </w:rPr>
              <w:t>Номер факса: (846) 303-33-20.</w:t>
            </w:r>
          </w:p>
        </w:tc>
      </w:tr>
      <w:tr w:rsidR="00DC6E1E" w:rsidRPr="00FF0526" w:rsidTr="00DC6E1E">
        <w:tc>
          <w:tcPr>
            <w:tcW w:w="675" w:type="dxa"/>
          </w:tcPr>
          <w:p w:rsidR="00DC6E1E" w:rsidRPr="00FF0526" w:rsidRDefault="00DC6E1E" w:rsidP="00E73A49">
            <w:pPr>
              <w:jc w:val="center"/>
              <w:rPr>
                <w:bCs/>
                <w:sz w:val="28"/>
                <w:szCs w:val="28"/>
              </w:rPr>
            </w:pPr>
            <w:r w:rsidRPr="00FF0526">
              <w:rPr>
                <w:bCs/>
                <w:sz w:val="28"/>
                <w:szCs w:val="28"/>
              </w:rPr>
              <w:t>5.</w:t>
            </w:r>
          </w:p>
        </w:tc>
        <w:tc>
          <w:tcPr>
            <w:tcW w:w="2681" w:type="dxa"/>
          </w:tcPr>
          <w:p w:rsidR="00DC6E1E" w:rsidRPr="00FF0526" w:rsidRDefault="00DC6E1E" w:rsidP="00E73A49">
            <w:pPr>
              <w:jc w:val="center"/>
              <w:rPr>
                <w:bCs/>
                <w:sz w:val="28"/>
                <w:szCs w:val="28"/>
              </w:rPr>
            </w:pPr>
            <w:r w:rsidRPr="00FF0526">
              <w:rPr>
                <w:bCs/>
                <w:sz w:val="28"/>
                <w:szCs w:val="28"/>
              </w:rPr>
              <w:t>Обеспечение заявок</w:t>
            </w:r>
          </w:p>
        </w:tc>
        <w:tc>
          <w:tcPr>
            <w:tcW w:w="7385" w:type="dxa"/>
          </w:tcPr>
          <w:p w:rsidR="00DC6E1E" w:rsidRPr="00FF0526" w:rsidRDefault="003D02B6" w:rsidP="001F7874">
            <w:pPr>
              <w:rPr>
                <w:bCs/>
                <w:sz w:val="28"/>
                <w:szCs w:val="28"/>
              </w:rPr>
            </w:pPr>
            <w:r w:rsidRPr="00FF0526">
              <w:rPr>
                <w:bCs/>
                <w:sz w:val="28"/>
                <w:szCs w:val="28"/>
              </w:rPr>
              <w:t>Обеспечение заявок не предусмотрено</w:t>
            </w:r>
          </w:p>
        </w:tc>
      </w:tr>
      <w:tr w:rsidR="00DC6E1E" w:rsidRPr="00FF0526" w:rsidTr="00DC6E1E">
        <w:tc>
          <w:tcPr>
            <w:tcW w:w="675" w:type="dxa"/>
          </w:tcPr>
          <w:p w:rsidR="00DC6E1E" w:rsidRPr="00FF0526" w:rsidRDefault="00DC6E1E" w:rsidP="00E73A49">
            <w:pPr>
              <w:jc w:val="center"/>
              <w:rPr>
                <w:bCs/>
                <w:sz w:val="28"/>
                <w:szCs w:val="28"/>
              </w:rPr>
            </w:pPr>
            <w:r w:rsidRPr="00FF0526">
              <w:rPr>
                <w:bCs/>
                <w:sz w:val="28"/>
                <w:szCs w:val="28"/>
              </w:rPr>
              <w:t>6.</w:t>
            </w:r>
          </w:p>
        </w:tc>
        <w:tc>
          <w:tcPr>
            <w:tcW w:w="2681" w:type="dxa"/>
          </w:tcPr>
          <w:p w:rsidR="00DC6E1E" w:rsidRPr="00FF0526" w:rsidRDefault="00DC6E1E" w:rsidP="00E73A49">
            <w:pPr>
              <w:jc w:val="center"/>
              <w:rPr>
                <w:bCs/>
                <w:sz w:val="28"/>
                <w:szCs w:val="28"/>
              </w:rPr>
            </w:pPr>
            <w:r w:rsidRPr="00FF0526">
              <w:rPr>
                <w:bCs/>
                <w:sz w:val="28"/>
                <w:szCs w:val="28"/>
              </w:rPr>
              <w:t>Обеспечение исполнения договора</w:t>
            </w:r>
          </w:p>
        </w:tc>
        <w:tc>
          <w:tcPr>
            <w:tcW w:w="7385" w:type="dxa"/>
          </w:tcPr>
          <w:p w:rsidR="003D02B6" w:rsidRPr="00FF0526" w:rsidRDefault="003D02B6" w:rsidP="001F7874">
            <w:pPr>
              <w:rPr>
                <w:bCs/>
                <w:sz w:val="28"/>
                <w:szCs w:val="28"/>
              </w:rPr>
            </w:pPr>
            <w:r w:rsidRPr="00FF0526">
              <w:rPr>
                <w:bCs/>
                <w:sz w:val="28"/>
                <w:szCs w:val="28"/>
              </w:rPr>
              <w:t>Обеспечение исполнения договора не предусмотрено</w:t>
            </w:r>
          </w:p>
          <w:p w:rsidR="00DC6E1E" w:rsidRPr="00FF0526" w:rsidRDefault="003D02B6" w:rsidP="003D02B6">
            <w:pPr>
              <w:tabs>
                <w:tab w:val="left" w:pos="5122"/>
              </w:tabs>
              <w:rPr>
                <w:sz w:val="28"/>
                <w:szCs w:val="28"/>
              </w:rPr>
            </w:pPr>
            <w:r w:rsidRPr="00FF0526">
              <w:rPr>
                <w:sz w:val="28"/>
                <w:szCs w:val="28"/>
              </w:rPr>
              <w:tab/>
            </w:r>
          </w:p>
        </w:tc>
      </w:tr>
      <w:tr w:rsidR="00DC6E1E" w:rsidRPr="00FF0526" w:rsidTr="00DC6E1E">
        <w:tc>
          <w:tcPr>
            <w:tcW w:w="675" w:type="dxa"/>
          </w:tcPr>
          <w:p w:rsidR="00DC6E1E" w:rsidRPr="00FF0526" w:rsidRDefault="00DC6E1E" w:rsidP="00E55B76">
            <w:pPr>
              <w:jc w:val="center"/>
              <w:rPr>
                <w:bCs/>
                <w:sz w:val="28"/>
                <w:szCs w:val="28"/>
              </w:rPr>
            </w:pPr>
            <w:r w:rsidRPr="00FF0526">
              <w:rPr>
                <w:bCs/>
                <w:sz w:val="28"/>
                <w:szCs w:val="28"/>
              </w:rPr>
              <w:t>7.</w:t>
            </w:r>
          </w:p>
        </w:tc>
        <w:tc>
          <w:tcPr>
            <w:tcW w:w="2681" w:type="dxa"/>
          </w:tcPr>
          <w:p w:rsidR="00DC6E1E" w:rsidRPr="00FF0526" w:rsidRDefault="00DC6E1E" w:rsidP="00E55B76">
            <w:pPr>
              <w:jc w:val="center"/>
              <w:rPr>
                <w:bCs/>
                <w:sz w:val="28"/>
                <w:szCs w:val="28"/>
              </w:rPr>
            </w:pPr>
            <w:r w:rsidRPr="00FF0526">
              <w:rPr>
                <w:bCs/>
                <w:sz w:val="28"/>
                <w:szCs w:val="28"/>
              </w:rPr>
              <w:t>Предмет процедуры закупки</w:t>
            </w:r>
          </w:p>
        </w:tc>
        <w:tc>
          <w:tcPr>
            <w:tcW w:w="7385" w:type="dxa"/>
          </w:tcPr>
          <w:p w:rsidR="0062504D" w:rsidRPr="00E079B6" w:rsidRDefault="0062504D" w:rsidP="003B2F2C">
            <w:pPr>
              <w:jc w:val="both"/>
              <w:rPr>
                <w:bCs/>
                <w:sz w:val="28"/>
                <w:szCs w:val="28"/>
              </w:rPr>
            </w:pPr>
            <w:r w:rsidRPr="00E079B6">
              <w:rPr>
                <w:sz w:val="28"/>
                <w:szCs w:val="28"/>
              </w:rPr>
              <w:t xml:space="preserve">Оказание  услуг по </w:t>
            </w:r>
            <w:r w:rsidR="00372C73" w:rsidRPr="00E079B6">
              <w:rPr>
                <w:sz w:val="28"/>
                <w:szCs w:val="28"/>
              </w:rPr>
              <w:t xml:space="preserve"> обслуживанию проводниками пассажиров и пассажирских вагонов</w:t>
            </w:r>
          </w:p>
          <w:p w:rsidR="00C2109C" w:rsidRPr="00FF0526" w:rsidRDefault="00D37A68" w:rsidP="00D37A68">
            <w:pPr>
              <w:jc w:val="both"/>
              <w:rPr>
                <w:bCs/>
                <w:sz w:val="28"/>
                <w:szCs w:val="28"/>
              </w:rPr>
            </w:pPr>
            <w:r w:rsidRPr="00FF0526">
              <w:rPr>
                <w:bCs/>
                <w:sz w:val="28"/>
                <w:szCs w:val="28"/>
              </w:rPr>
              <w:lastRenderedPageBreak/>
              <w:t>Количество поставляемого товара, объема выполняемых работ, оказываемых услуг по каждому лоту указывается в</w:t>
            </w:r>
            <w:r w:rsidR="00C2109C" w:rsidRPr="00FF0526">
              <w:rPr>
                <w:bCs/>
                <w:sz w:val="28"/>
                <w:szCs w:val="28"/>
              </w:rPr>
              <w:t xml:space="preserve"> п. 3.1 </w:t>
            </w:r>
            <w:r w:rsidR="00ED5D5B" w:rsidRPr="00FF0526">
              <w:rPr>
                <w:bCs/>
                <w:sz w:val="28"/>
                <w:szCs w:val="28"/>
              </w:rPr>
              <w:t>конкурсной</w:t>
            </w:r>
            <w:r w:rsidR="00C2109C" w:rsidRPr="00FF0526">
              <w:rPr>
                <w:bCs/>
                <w:sz w:val="28"/>
                <w:szCs w:val="28"/>
              </w:rPr>
              <w:t xml:space="preserve"> документации.</w:t>
            </w:r>
          </w:p>
        </w:tc>
      </w:tr>
      <w:tr w:rsidR="00DC6E1E" w:rsidRPr="00FF0526" w:rsidTr="00DC6E1E">
        <w:tc>
          <w:tcPr>
            <w:tcW w:w="675" w:type="dxa"/>
          </w:tcPr>
          <w:p w:rsidR="00DC6E1E" w:rsidRPr="00FF0526" w:rsidRDefault="00DC6E1E" w:rsidP="00E55B76">
            <w:pPr>
              <w:jc w:val="center"/>
              <w:rPr>
                <w:bCs/>
                <w:sz w:val="28"/>
                <w:szCs w:val="28"/>
              </w:rPr>
            </w:pPr>
            <w:r w:rsidRPr="00FF0526">
              <w:rPr>
                <w:bCs/>
                <w:sz w:val="28"/>
                <w:szCs w:val="28"/>
              </w:rPr>
              <w:lastRenderedPageBreak/>
              <w:t>8.</w:t>
            </w:r>
          </w:p>
        </w:tc>
        <w:tc>
          <w:tcPr>
            <w:tcW w:w="2681" w:type="dxa"/>
          </w:tcPr>
          <w:p w:rsidR="00DC6E1E" w:rsidRPr="00FF0526" w:rsidRDefault="00DC6E1E" w:rsidP="00E55B76">
            <w:pPr>
              <w:jc w:val="center"/>
              <w:rPr>
                <w:bCs/>
                <w:sz w:val="28"/>
                <w:szCs w:val="28"/>
              </w:rPr>
            </w:pPr>
            <w:r w:rsidRPr="00FF0526">
              <w:rPr>
                <w:bCs/>
                <w:sz w:val="28"/>
                <w:szCs w:val="28"/>
              </w:rPr>
              <w:t>Место поставки товара, выполнения работ, оказания услуг</w:t>
            </w:r>
          </w:p>
        </w:tc>
        <w:tc>
          <w:tcPr>
            <w:tcW w:w="7385" w:type="dxa"/>
          </w:tcPr>
          <w:p w:rsidR="00DC6E1E" w:rsidRPr="00FF0526" w:rsidRDefault="000163A1" w:rsidP="00D37A68">
            <w:pPr>
              <w:ind w:left="81"/>
              <w:jc w:val="both"/>
              <w:rPr>
                <w:bCs/>
                <w:sz w:val="28"/>
                <w:szCs w:val="28"/>
              </w:rPr>
            </w:pPr>
            <w:r w:rsidRPr="00FF0526">
              <w:rPr>
                <w:sz w:val="28"/>
                <w:szCs w:val="28"/>
              </w:rPr>
              <w:t xml:space="preserve">Место </w:t>
            </w:r>
            <w:r w:rsidR="00D37A68" w:rsidRPr="00FF0526">
              <w:rPr>
                <w:sz w:val="28"/>
                <w:szCs w:val="28"/>
              </w:rPr>
              <w:t xml:space="preserve">поставки товара, выполнения работ, оказания услуг по каждому лоту указано в пункте 3.3 конкурсной документации. </w:t>
            </w:r>
          </w:p>
        </w:tc>
      </w:tr>
      <w:tr w:rsidR="00DC6E1E" w:rsidRPr="00FF0526" w:rsidTr="00DC6E1E">
        <w:tc>
          <w:tcPr>
            <w:tcW w:w="675" w:type="dxa"/>
          </w:tcPr>
          <w:p w:rsidR="00DC6E1E" w:rsidRPr="00FF0526" w:rsidRDefault="00DC6E1E" w:rsidP="00E55B76">
            <w:pPr>
              <w:jc w:val="center"/>
              <w:rPr>
                <w:bCs/>
                <w:sz w:val="28"/>
                <w:szCs w:val="28"/>
              </w:rPr>
            </w:pPr>
            <w:r w:rsidRPr="00FF0526">
              <w:rPr>
                <w:bCs/>
                <w:sz w:val="28"/>
                <w:szCs w:val="28"/>
              </w:rPr>
              <w:t>9.</w:t>
            </w:r>
          </w:p>
        </w:tc>
        <w:tc>
          <w:tcPr>
            <w:tcW w:w="2681" w:type="dxa"/>
          </w:tcPr>
          <w:p w:rsidR="00DC6E1E" w:rsidRPr="00FF0526" w:rsidRDefault="00DC6E1E" w:rsidP="00E55B76">
            <w:pPr>
              <w:jc w:val="center"/>
              <w:rPr>
                <w:bCs/>
                <w:sz w:val="28"/>
                <w:szCs w:val="28"/>
              </w:rPr>
            </w:pPr>
            <w:r w:rsidRPr="00FF0526">
              <w:rPr>
                <w:bCs/>
                <w:sz w:val="28"/>
                <w:szCs w:val="28"/>
              </w:rPr>
              <w:t>Начальная (максимальная) цена</w:t>
            </w:r>
          </w:p>
        </w:tc>
        <w:tc>
          <w:tcPr>
            <w:tcW w:w="7385" w:type="dxa"/>
          </w:tcPr>
          <w:p w:rsidR="00B86BF2" w:rsidRPr="00FF0526" w:rsidRDefault="00FF0526" w:rsidP="00DB5221">
            <w:pPr>
              <w:tabs>
                <w:tab w:val="left" w:pos="993"/>
              </w:tabs>
              <w:jc w:val="both"/>
              <w:rPr>
                <w:bCs/>
                <w:i/>
                <w:sz w:val="28"/>
                <w:szCs w:val="28"/>
              </w:rPr>
            </w:pPr>
            <w:r w:rsidRPr="00FF0526">
              <w:rPr>
                <w:rFonts w:eastAsia="MS Mincho"/>
                <w:bCs/>
                <w:sz w:val="28"/>
                <w:szCs w:val="28"/>
                <w:lang w:eastAsia="en-US"/>
              </w:rPr>
              <w:t xml:space="preserve">Начальная (максимальная) цена </w:t>
            </w:r>
            <w:r w:rsidR="009534AA">
              <w:rPr>
                <w:rFonts w:eastAsia="MS Mincho"/>
                <w:bCs/>
                <w:sz w:val="28"/>
                <w:szCs w:val="28"/>
                <w:lang w:eastAsia="en-US"/>
              </w:rPr>
              <w:t xml:space="preserve">договора </w:t>
            </w:r>
            <w:r w:rsidRPr="00FF0526">
              <w:rPr>
                <w:rFonts w:eastAsia="MS Mincho"/>
                <w:bCs/>
                <w:sz w:val="28"/>
                <w:szCs w:val="28"/>
                <w:lang w:eastAsia="en-US"/>
              </w:rPr>
              <w:t xml:space="preserve">за один год составляет: </w:t>
            </w:r>
            <w:r w:rsidR="00372C73" w:rsidRPr="00372C73">
              <w:rPr>
                <w:rFonts w:eastAsia="MS Mincho"/>
                <w:bCs/>
                <w:sz w:val="28"/>
                <w:szCs w:val="28"/>
                <w:lang w:eastAsia="en-US"/>
              </w:rPr>
              <w:t>15</w:t>
            </w:r>
            <w:r w:rsidR="00372C73">
              <w:rPr>
                <w:rFonts w:eastAsia="MS Mincho"/>
                <w:bCs/>
                <w:sz w:val="28"/>
                <w:szCs w:val="28"/>
                <w:lang w:eastAsia="en-US"/>
              </w:rPr>
              <w:t> </w:t>
            </w:r>
            <w:r w:rsidR="00372C73" w:rsidRPr="00372C73">
              <w:rPr>
                <w:rFonts w:eastAsia="MS Mincho"/>
                <w:bCs/>
                <w:sz w:val="28"/>
                <w:szCs w:val="28"/>
                <w:lang w:eastAsia="en-US"/>
              </w:rPr>
              <w:t>975</w:t>
            </w:r>
            <w:r w:rsidR="00372C73">
              <w:rPr>
                <w:rFonts w:eastAsia="MS Mincho"/>
                <w:bCs/>
                <w:sz w:val="28"/>
                <w:szCs w:val="28"/>
                <w:lang w:eastAsia="en-US"/>
              </w:rPr>
              <w:t xml:space="preserve"> </w:t>
            </w:r>
            <w:r w:rsidR="00372C73" w:rsidRPr="00372C73">
              <w:rPr>
                <w:rFonts w:eastAsia="MS Mincho"/>
                <w:bCs/>
                <w:sz w:val="28"/>
                <w:szCs w:val="28"/>
                <w:lang w:eastAsia="en-US"/>
              </w:rPr>
              <w:t>423,18</w:t>
            </w:r>
            <w:r w:rsidRPr="00FF0526">
              <w:rPr>
                <w:rFonts w:eastAsia="MS Mincho"/>
                <w:bCs/>
                <w:sz w:val="28"/>
                <w:szCs w:val="28"/>
                <w:lang w:eastAsia="en-US"/>
              </w:rPr>
              <w:t xml:space="preserve">  (</w:t>
            </w:r>
            <w:r w:rsidR="00372C73">
              <w:rPr>
                <w:rFonts w:eastAsia="MS Mincho"/>
                <w:bCs/>
                <w:sz w:val="28"/>
                <w:szCs w:val="28"/>
                <w:lang w:eastAsia="en-US"/>
              </w:rPr>
              <w:t>Пятнадцать миллионов девятьсот семьдесят пять тысяч четыреста двадцать три)</w:t>
            </w:r>
            <w:r w:rsidRPr="00FF0526">
              <w:rPr>
                <w:rFonts w:eastAsia="MS Mincho"/>
                <w:bCs/>
                <w:sz w:val="28"/>
                <w:szCs w:val="28"/>
                <w:lang w:eastAsia="en-US"/>
              </w:rPr>
              <w:t xml:space="preserve"> рубл</w:t>
            </w:r>
            <w:r w:rsidR="00372C73">
              <w:rPr>
                <w:rFonts w:eastAsia="MS Mincho"/>
                <w:bCs/>
                <w:sz w:val="28"/>
                <w:szCs w:val="28"/>
                <w:lang w:eastAsia="en-US"/>
              </w:rPr>
              <w:t>я</w:t>
            </w:r>
            <w:r w:rsidRPr="00FF0526">
              <w:rPr>
                <w:rFonts w:eastAsia="MS Mincho"/>
                <w:bCs/>
                <w:sz w:val="28"/>
                <w:szCs w:val="28"/>
                <w:lang w:eastAsia="en-US"/>
              </w:rPr>
              <w:t xml:space="preserve"> </w:t>
            </w:r>
            <w:r w:rsidR="00372C73">
              <w:rPr>
                <w:rFonts w:eastAsia="MS Mincho"/>
                <w:bCs/>
                <w:sz w:val="28"/>
                <w:szCs w:val="28"/>
                <w:lang w:eastAsia="en-US"/>
              </w:rPr>
              <w:t>18</w:t>
            </w:r>
            <w:r w:rsidRPr="00FF0526">
              <w:rPr>
                <w:rFonts w:eastAsia="MS Mincho"/>
                <w:bCs/>
                <w:sz w:val="28"/>
                <w:szCs w:val="28"/>
                <w:lang w:eastAsia="en-US"/>
              </w:rPr>
              <w:t xml:space="preserve"> копеек </w:t>
            </w:r>
            <w:r w:rsidR="00372C73">
              <w:rPr>
                <w:rFonts w:eastAsia="MS Mincho"/>
                <w:bCs/>
                <w:sz w:val="28"/>
                <w:szCs w:val="28"/>
                <w:lang w:eastAsia="en-US"/>
              </w:rPr>
              <w:t xml:space="preserve">с </w:t>
            </w:r>
            <w:r w:rsidRPr="00FF0526">
              <w:rPr>
                <w:sz w:val="28"/>
                <w:szCs w:val="28"/>
              </w:rPr>
              <w:t xml:space="preserve">НДС </w:t>
            </w:r>
            <w:r w:rsidR="00372C73">
              <w:rPr>
                <w:sz w:val="28"/>
                <w:szCs w:val="28"/>
              </w:rPr>
              <w:t>/ 13 538 494,22 (Тринадцать миллионов пятьсот тридцать восемь тысяч четыреста девяносто четыре) рубля 22 копейки без НДС</w:t>
            </w:r>
            <w:r w:rsidR="00DB5221">
              <w:rPr>
                <w:sz w:val="28"/>
                <w:szCs w:val="28"/>
              </w:rPr>
              <w:t>, а также</w:t>
            </w:r>
            <w:r w:rsidR="00DD4599" w:rsidRPr="00FF0526">
              <w:rPr>
                <w:rFonts w:eastAsia="MS Mincho"/>
                <w:bCs/>
                <w:sz w:val="28"/>
                <w:szCs w:val="28"/>
              </w:rPr>
              <w:t xml:space="preserve"> </w:t>
            </w:r>
            <w:r w:rsidR="00DB5221">
              <w:rPr>
                <w:rFonts w:eastAsia="MS Mincho"/>
                <w:bCs/>
                <w:sz w:val="28"/>
                <w:szCs w:val="28"/>
              </w:rPr>
              <w:t>с учетом</w:t>
            </w:r>
            <w:r w:rsidR="009534AA" w:rsidRPr="009534AA">
              <w:rPr>
                <w:rFonts w:eastAsia="MS Mincho"/>
                <w:bCs/>
                <w:sz w:val="28"/>
                <w:szCs w:val="28"/>
              </w:rPr>
              <w:t xml:space="preserve"> все</w:t>
            </w:r>
            <w:r w:rsidR="00DB5221">
              <w:rPr>
                <w:rFonts w:eastAsia="MS Mincho"/>
                <w:bCs/>
                <w:sz w:val="28"/>
                <w:szCs w:val="28"/>
              </w:rPr>
              <w:t>х</w:t>
            </w:r>
            <w:r w:rsidR="009534AA" w:rsidRPr="009534AA">
              <w:rPr>
                <w:rFonts w:eastAsia="MS Mincho"/>
                <w:bCs/>
                <w:sz w:val="28"/>
                <w:szCs w:val="28"/>
              </w:rPr>
              <w:t xml:space="preserve"> возможны</w:t>
            </w:r>
            <w:r w:rsidR="00DB5221">
              <w:rPr>
                <w:rFonts w:eastAsia="MS Mincho"/>
                <w:bCs/>
                <w:sz w:val="28"/>
                <w:szCs w:val="28"/>
              </w:rPr>
              <w:t>х</w:t>
            </w:r>
            <w:r w:rsidR="009534AA" w:rsidRPr="009534AA">
              <w:rPr>
                <w:rFonts w:eastAsia="MS Mincho"/>
                <w:bCs/>
                <w:sz w:val="28"/>
                <w:szCs w:val="28"/>
              </w:rPr>
              <w:t xml:space="preserve"> расход</w:t>
            </w:r>
            <w:r w:rsidR="00DB5221">
              <w:rPr>
                <w:rFonts w:eastAsia="MS Mincho"/>
                <w:bCs/>
                <w:sz w:val="28"/>
                <w:szCs w:val="28"/>
              </w:rPr>
              <w:t>ов</w:t>
            </w:r>
            <w:r w:rsidR="009534AA" w:rsidRPr="009534AA">
              <w:rPr>
                <w:rFonts w:eastAsia="MS Mincho"/>
                <w:bCs/>
                <w:sz w:val="28"/>
                <w:szCs w:val="28"/>
              </w:rPr>
              <w:t xml:space="preserve">  </w:t>
            </w:r>
            <w:r w:rsidR="009534AA">
              <w:rPr>
                <w:rFonts w:eastAsia="MS Mincho"/>
                <w:bCs/>
                <w:sz w:val="28"/>
                <w:szCs w:val="28"/>
              </w:rPr>
              <w:t>участника</w:t>
            </w:r>
            <w:r w:rsidR="009534AA" w:rsidRPr="009534AA">
              <w:rPr>
                <w:rFonts w:eastAsia="MS Mincho"/>
                <w:bCs/>
                <w:sz w:val="28"/>
                <w:szCs w:val="28"/>
              </w:rPr>
              <w:t>, в том числе стоимость расходных материалов, инвентаря, уплаты всех видов налогов (кроме НДС) и других обязательных платежей.</w:t>
            </w:r>
          </w:p>
        </w:tc>
      </w:tr>
      <w:tr w:rsidR="00DC6E1E" w:rsidRPr="00FF0526" w:rsidTr="00DC6E1E">
        <w:tc>
          <w:tcPr>
            <w:tcW w:w="675" w:type="dxa"/>
          </w:tcPr>
          <w:p w:rsidR="00DC6E1E" w:rsidRPr="00FF0526" w:rsidRDefault="00DC6E1E" w:rsidP="00E55B76">
            <w:pPr>
              <w:jc w:val="center"/>
              <w:rPr>
                <w:bCs/>
                <w:sz w:val="28"/>
                <w:szCs w:val="28"/>
              </w:rPr>
            </w:pPr>
            <w:r w:rsidRPr="00FF0526">
              <w:rPr>
                <w:bCs/>
                <w:sz w:val="28"/>
                <w:szCs w:val="28"/>
              </w:rPr>
              <w:t>10.</w:t>
            </w:r>
          </w:p>
        </w:tc>
        <w:tc>
          <w:tcPr>
            <w:tcW w:w="2681" w:type="dxa"/>
          </w:tcPr>
          <w:p w:rsidR="00DC6E1E" w:rsidRPr="00FF0526" w:rsidRDefault="00DC6E1E" w:rsidP="00E55B76">
            <w:pPr>
              <w:jc w:val="center"/>
              <w:rPr>
                <w:bCs/>
                <w:sz w:val="28"/>
                <w:szCs w:val="28"/>
              </w:rPr>
            </w:pPr>
            <w:r w:rsidRPr="00FF0526">
              <w:rPr>
                <w:bCs/>
                <w:sz w:val="28"/>
                <w:szCs w:val="28"/>
              </w:rPr>
              <w:t>Срок место и порядок предоставления документации о закупке</w:t>
            </w:r>
          </w:p>
        </w:tc>
        <w:tc>
          <w:tcPr>
            <w:tcW w:w="7385" w:type="dxa"/>
          </w:tcPr>
          <w:p w:rsidR="00DC6E1E" w:rsidRPr="00FF0526" w:rsidRDefault="00DC6E1E" w:rsidP="00E55B76">
            <w:pPr>
              <w:jc w:val="both"/>
              <w:rPr>
                <w:bCs/>
                <w:sz w:val="28"/>
                <w:szCs w:val="28"/>
              </w:rPr>
            </w:pPr>
            <w:r w:rsidRPr="00FF0526">
              <w:rPr>
                <w:bCs/>
                <w:sz w:val="28"/>
                <w:szCs w:val="28"/>
              </w:rPr>
              <w:t>Документация размещена в Единой информа</w:t>
            </w:r>
            <w:r w:rsidR="00CD5BE9" w:rsidRPr="00FF0526">
              <w:rPr>
                <w:bCs/>
                <w:sz w:val="28"/>
                <w:szCs w:val="28"/>
              </w:rPr>
              <w:t>ционной системе</w:t>
            </w:r>
            <w:r w:rsidRPr="00FF0526">
              <w:rPr>
                <w:bCs/>
                <w:sz w:val="28"/>
                <w:szCs w:val="28"/>
              </w:rPr>
              <w:t xml:space="preserve">, на сайте </w:t>
            </w:r>
            <w:hyperlink r:id="rId13" w:history="1">
              <w:r w:rsidRPr="00FF0526">
                <w:rPr>
                  <w:rStyle w:val="ad"/>
                  <w:bCs/>
                  <w:color w:val="auto"/>
                  <w:sz w:val="28"/>
                  <w:szCs w:val="28"/>
                </w:rPr>
                <w:t>www.rzd.ru</w:t>
              </w:r>
            </w:hyperlink>
            <w:r w:rsidRPr="00FF0526">
              <w:rPr>
                <w:bCs/>
                <w:sz w:val="28"/>
                <w:szCs w:val="28"/>
              </w:rPr>
              <w:t xml:space="preserve"> (раздел «Тендеры»),</w:t>
            </w:r>
            <w:r w:rsidRPr="00FF0526">
              <w:rPr>
                <w:szCs w:val="28"/>
              </w:rPr>
              <w:t xml:space="preserve"> </w:t>
            </w:r>
            <w:r w:rsidRPr="00FF0526">
              <w:rPr>
                <w:bCs/>
                <w:sz w:val="28"/>
                <w:szCs w:val="28"/>
              </w:rPr>
              <w:t xml:space="preserve">а также на сайте </w:t>
            </w:r>
            <w:r w:rsidRPr="00FF0526">
              <w:rPr>
                <w:bCs/>
                <w:sz w:val="28"/>
                <w:szCs w:val="28"/>
                <w:lang w:val="en-US"/>
              </w:rPr>
              <w:t>www</w:t>
            </w:r>
            <w:r w:rsidRPr="00FF0526">
              <w:rPr>
                <w:bCs/>
                <w:sz w:val="28"/>
                <w:szCs w:val="28"/>
              </w:rPr>
              <w:t>.</w:t>
            </w:r>
            <w:r w:rsidRPr="00FF0526">
              <w:rPr>
                <w:bCs/>
                <w:sz w:val="28"/>
                <w:szCs w:val="28"/>
                <w:lang w:val="en-US"/>
              </w:rPr>
              <w:t>etzp</w:t>
            </w:r>
            <w:r w:rsidRPr="00FF0526">
              <w:rPr>
                <w:bCs/>
                <w:sz w:val="28"/>
                <w:szCs w:val="28"/>
              </w:rPr>
              <w:t>.</w:t>
            </w:r>
            <w:r w:rsidRPr="00FF0526">
              <w:rPr>
                <w:bCs/>
                <w:sz w:val="28"/>
                <w:szCs w:val="28"/>
                <w:lang w:val="en-US"/>
              </w:rPr>
              <w:t>rzd</w:t>
            </w:r>
            <w:r w:rsidRPr="00FF0526">
              <w:rPr>
                <w:bCs/>
                <w:sz w:val="28"/>
                <w:szCs w:val="28"/>
              </w:rPr>
              <w:t>.</w:t>
            </w:r>
            <w:r w:rsidRPr="00FF0526">
              <w:rPr>
                <w:bCs/>
                <w:sz w:val="28"/>
                <w:szCs w:val="28"/>
                <w:lang w:val="en-US"/>
              </w:rPr>
              <w:t>ru</w:t>
            </w:r>
            <w:r w:rsidRPr="00FF0526">
              <w:rPr>
                <w:bCs/>
                <w:sz w:val="28"/>
                <w:szCs w:val="28"/>
              </w:rPr>
              <w:t>)  (далее – сайты).</w:t>
            </w:r>
            <w:r w:rsidR="00CD5BE9" w:rsidRPr="00FF0526">
              <w:rPr>
                <w:bCs/>
                <w:sz w:val="28"/>
                <w:szCs w:val="28"/>
              </w:rPr>
              <w:t xml:space="preserve"> </w:t>
            </w:r>
          </w:p>
          <w:p w:rsidR="00DC6E1E" w:rsidRPr="00FF0526" w:rsidRDefault="00DC6E1E" w:rsidP="00E55B76">
            <w:pPr>
              <w:jc w:val="both"/>
              <w:rPr>
                <w:bCs/>
                <w:sz w:val="28"/>
                <w:szCs w:val="28"/>
              </w:rPr>
            </w:pPr>
            <w:r w:rsidRPr="00FF0526">
              <w:rPr>
                <w:bCs/>
                <w:sz w:val="28"/>
                <w:szCs w:val="28"/>
              </w:rPr>
              <w:t xml:space="preserve">В случае возникновения технических и иных неполадок при работе </w:t>
            </w:r>
            <w:r w:rsidR="00CD5BE9" w:rsidRPr="00FF0526">
              <w:rPr>
                <w:bCs/>
                <w:sz w:val="28"/>
                <w:szCs w:val="28"/>
              </w:rPr>
              <w:t>Е</w:t>
            </w:r>
            <w:r w:rsidRPr="00FF0526">
              <w:rPr>
                <w:bCs/>
                <w:sz w:val="28"/>
                <w:szCs w:val="28"/>
              </w:rPr>
              <w:t xml:space="preserve">диной информационной системы, блокирующих доступ к единой информационной системе в течение более чем одного рабочего дня, информация, подлежащая размещению в </w:t>
            </w:r>
            <w:r w:rsidR="00CD5BE9" w:rsidRPr="00FF0526">
              <w:rPr>
                <w:bCs/>
                <w:sz w:val="28"/>
                <w:szCs w:val="28"/>
              </w:rPr>
              <w:t>Е</w:t>
            </w:r>
            <w:r w:rsidRPr="00FF0526">
              <w:rPr>
                <w:bCs/>
                <w:sz w:val="28"/>
                <w:szCs w:val="28"/>
              </w:rPr>
              <w:t xml:space="preserve">диной информационной системе, размещается на сайте </w:t>
            </w:r>
            <w:hyperlink r:id="rId14" w:history="1">
              <w:r w:rsidRPr="00FF0526">
                <w:rPr>
                  <w:rStyle w:val="ad"/>
                  <w:bCs/>
                  <w:color w:val="auto"/>
                  <w:sz w:val="28"/>
                  <w:szCs w:val="28"/>
                </w:rPr>
                <w:t>www.rzd.ru</w:t>
              </w:r>
            </w:hyperlink>
            <w:r w:rsidR="00C44D54">
              <w:t>,</w:t>
            </w:r>
            <w:r w:rsidRPr="00FF0526">
              <w:rPr>
                <w:bCs/>
                <w:sz w:val="28"/>
                <w:szCs w:val="28"/>
              </w:rPr>
              <w:t xml:space="preserve"> </w:t>
            </w:r>
            <w:r w:rsidR="00CD5BE9" w:rsidRPr="00FF0526">
              <w:rPr>
                <w:bCs/>
                <w:sz w:val="28"/>
                <w:szCs w:val="28"/>
              </w:rPr>
              <w:t xml:space="preserve">а также на сайте http://etzp.rzd.ru, </w:t>
            </w:r>
            <w:r w:rsidRPr="00FF0526">
              <w:rPr>
                <w:bCs/>
                <w:sz w:val="28"/>
                <w:szCs w:val="28"/>
              </w:rPr>
              <w:t xml:space="preserve">с последующим размещением такой информации в </w:t>
            </w:r>
            <w:r w:rsidR="00CD5BE9" w:rsidRPr="00FF0526">
              <w:rPr>
                <w:bCs/>
                <w:sz w:val="28"/>
                <w:szCs w:val="28"/>
              </w:rPr>
              <w:t>Е</w:t>
            </w:r>
            <w:r w:rsidRPr="00FF0526">
              <w:rPr>
                <w:bCs/>
                <w:sz w:val="28"/>
                <w:szCs w:val="28"/>
              </w:rPr>
              <w:t xml:space="preserve">диной информационной системе в течение одного рабочего дня со дня устранения технических или иных неполадок, блокирующих доступ к </w:t>
            </w:r>
            <w:r w:rsidR="00C44D54">
              <w:rPr>
                <w:bCs/>
                <w:sz w:val="28"/>
                <w:szCs w:val="28"/>
              </w:rPr>
              <w:t>Е</w:t>
            </w:r>
            <w:r w:rsidRPr="00FF0526">
              <w:rPr>
                <w:bCs/>
                <w:sz w:val="28"/>
                <w:szCs w:val="28"/>
              </w:rPr>
              <w:t>диной информационной системе, и считается размещенной в установленном порядке.</w:t>
            </w:r>
          </w:p>
          <w:p w:rsidR="00DC6E1E" w:rsidRPr="00FF0526" w:rsidRDefault="00DC6E1E" w:rsidP="00E55B76">
            <w:pPr>
              <w:jc w:val="both"/>
              <w:rPr>
                <w:bCs/>
                <w:sz w:val="28"/>
                <w:szCs w:val="28"/>
              </w:rPr>
            </w:pPr>
            <w:r w:rsidRPr="00FF0526">
              <w:rPr>
                <w:bCs/>
                <w:sz w:val="28"/>
                <w:szCs w:val="28"/>
              </w:rPr>
              <w:t>Плата за предоставление документации не взимается.</w:t>
            </w:r>
          </w:p>
          <w:p w:rsidR="00DC6E1E" w:rsidRPr="00FF0526" w:rsidRDefault="00DC6E1E" w:rsidP="00E55B76">
            <w:pPr>
              <w:jc w:val="both"/>
              <w:rPr>
                <w:b/>
                <w:bCs/>
                <w:sz w:val="28"/>
                <w:szCs w:val="28"/>
              </w:rPr>
            </w:pPr>
            <w:r w:rsidRPr="00FF0526">
              <w:rPr>
                <w:bCs/>
                <w:sz w:val="28"/>
                <w:szCs w:val="28"/>
              </w:rPr>
              <w:t>Документация доступна для ознакомления на перечисленных сайтах с момента ее опубликования без ограничений.</w:t>
            </w:r>
          </w:p>
        </w:tc>
      </w:tr>
      <w:tr w:rsidR="00DC6E1E" w:rsidRPr="00FF0526" w:rsidTr="00DC6E1E">
        <w:tc>
          <w:tcPr>
            <w:tcW w:w="675" w:type="dxa"/>
          </w:tcPr>
          <w:p w:rsidR="00DC6E1E" w:rsidRPr="00FF0526" w:rsidRDefault="00DC6E1E" w:rsidP="00B458F8">
            <w:pPr>
              <w:jc w:val="center"/>
              <w:rPr>
                <w:bCs/>
                <w:sz w:val="28"/>
                <w:szCs w:val="28"/>
              </w:rPr>
            </w:pPr>
            <w:r w:rsidRPr="00FF0526">
              <w:rPr>
                <w:bCs/>
                <w:sz w:val="28"/>
                <w:szCs w:val="28"/>
              </w:rPr>
              <w:t>11.</w:t>
            </w:r>
          </w:p>
        </w:tc>
        <w:tc>
          <w:tcPr>
            <w:tcW w:w="2681" w:type="dxa"/>
          </w:tcPr>
          <w:p w:rsidR="00DC6E1E" w:rsidRPr="00FF0526" w:rsidRDefault="00DC6E1E" w:rsidP="00B458F8">
            <w:pPr>
              <w:jc w:val="center"/>
              <w:rPr>
                <w:bCs/>
                <w:sz w:val="28"/>
                <w:szCs w:val="28"/>
              </w:rPr>
            </w:pPr>
            <w:r w:rsidRPr="00FF0526">
              <w:rPr>
                <w:bCs/>
                <w:sz w:val="28"/>
                <w:szCs w:val="28"/>
              </w:rPr>
              <w:t>Срок подачи заявок</w:t>
            </w:r>
          </w:p>
        </w:tc>
        <w:tc>
          <w:tcPr>
            <w:tcW w:w="7385" w:type="dxa"/>
          </w:tcPr>
          <w:p w:rsidR="00DC6E1E" w:rsidRPr="00FF0526" w:rsidRDefault="00DC6E1E" w:rsidP="007628D6">
            <w:pPr>
              <w:jc w:val="both"/>
              <w:rPr>
                <w:bCs/>
                <w:i/>
                <w:sz w:val="28"/>
                <w:szCs w:val="28"/>
              </w:rPr>
            </w:pPr>
            <w:r w:rsidRPr="00FF0526">
              <w:rPr>
                <w:bCs/>
                <w:sz w:val="28"/>
                <w:szCs w:val="28"/>
              </w:rPr>
              <w:t xml:space="preserve">Дата начала подачи заявок – с момента опубликования извещения и документации на сайтах </w:t>
            </w:r>
            <w:r w:rsidR="002C58C7" w:rsidRPr="00FF0526">
              <w:rPr>
                <w:b/>
                <w:bCs/>
                <w:sz w:val="28"/>
                <w:szCs w:val="28"/>
              </w:rPr>
              <w:t>«</w:t>
            </w:r>
            <w:r w:rsidR="00DB5221">
              <w:rPr>
                <w:b/>
                <w:bCs/>
                <w:sz w:val="28"/>
                <w:szCs w:val="28"/>
              </w:rPr>
              <w:t>22</w:t>
            </w:r>
            <w:r w:rsidR="002C58C7" w:rsidRPr="00FF0526">
              <w:rPr>
                <w:b/>
                <w:bCs/>
                <w:sz w:val="28"/>
                <w:szCs w:val="28"/>
              </w:rPr>
              <w:t xml:space="preserve">» </w:t>
            </w:r>
            <w:r w:rsidR="00372C73">
              <w:rPr>
                <w:b/>
                <w:bCs/>
                <w:sz w:val="28"/>
                <w:szCs w:val="28"/>
              </w:rPr>
              <w:t>ноября</w:t>
            </w:r>
            <w:r w:rsidR="00CD5BE9" w:rsidRPr="00FF0526">
              <w:rPr>
                <w:b/>
                <w:bCs/>
                <w:sz w:val="28"/>
                <w:szCs w:val="28"/>
              </w:rPr>
              <w:t xml:space="preserve"> </w:t>
            </w:r>
            <w:r w:rsidR="002C58C7" w:rsidRPr="00FF0526">
              <w:rPr>
                <w:b/>
                <w:bCs/>
                <w:sz w:val="28"/>
                <w:szCs w:val="28"/>
              </w:rPr>
              <w:t>201</w:t>
            </w:r>
            <w:r w:rsidR="00864B14" w:rsidRPr="00FF0526">
              <w:rPr>
                <w:b/>
                <w:bCs/>
                <w:sz w:val="28"/>
                <w:szCs w:val="28"/>
              </w:rPr>
              <w:t>6</w:t>
            </w:r>
            <w:r w:rsidR="002C58C7" w:rsidRPr="00FF0526">
              <w:rPr>
                <w:b/>
                <w:bCs/>
                <w:sz w:val="28"/>
                <w:szCs w:val="28"/>
              </w:rPr>
              <w:t xml:space="preserve"> года.</w:t>
            </w:r>
          </w:p>
          <w:p w:rsidR="002C58C7" w:rsidRPr="00FF0526" w:rsidRDefault="00DC6E1E" w:rsidP="002C58C7">
            <w:pPr>
              <w:jc w:val="both"/>
              <w:rPr>
                <w:b/>
                <w:bCs/>
                <w:sz w:val="28"/>
                <w:szCs w:val="28"/>
              </w:rPr>
            </w:pPr>
            <w:r w:rsidRPr="00FF0526">
              <w:rPr>
                <w:bCs/>
                <w:sz w:val="28"/>
                <w:szCs w:val="28"/>
              </w:rPr>
              <w:t xml:space="preserve">Дата окончания срока подачи заявок – </w:t>
            </w:r>
            <w:r w:rsidR="002C58C7" w:rsidRPr="00FF0526">
              <w:rPr>
                <w:bCs/>
                <w:iCs/>
                <w:sz w:val="28"/>
                <w:szCs w:val="28"/>
              </w:rPr>
              <w:t xml:space="preserve">в 10:00 часов московского времени </w:t>
            </w:r>
            <w:r w:rsidR="002C58C7" w:rsidRPr="00FF0526">
              <w:rPr>
                <w:b/>
                <w:bCs/>
                <w:iCs/>
                <w:sz w:val="28"/>
                <w:szCs w:val="28"/>
              </w:rPr>
              <w:t>«</w:t>
            </w:r>
            <w:r w:rsidR="00DB5221">
              <w:rPr>
                <w:b/>
                <w:bCs/>
                <w:iCs/>
                <w:sz w:val="28"/>
                <w:szCs w:val="28"/>
              </w:rPr>
              <w:t>13</w:t>
            </w:r>
            <w:r w:rsidR="002C58C7" w:rsidRPr="00FF0526">
              <w:rPr>
                <w:b/>
                <w:bCs/>
                <w:iCs/>
                <w:sz w:val="28"/>
                <w:szCs w:val="28"/>
              </w:rPr>
              <w:t xml:space="preserve">» </w:t>
            </w:r>
            <w:r w:rsidR="00372C73">
              <w:rPr>
                <w:b/>
                <w:bCs/>
                <w:iCs/>
                <w:sz w:val="28"/>
                <w:szCs w:val="28"/>
              </w:rPr>
              <w:t>декабря</w:t>
            </w:r>
            <w:r w:rsidR="002C58C7" w:rsidRPr="00FF0526">
              <w:rPr>
                <w:b/>
                <w:bCs/>
                <w:iCs/>
                <w:sz w:val="28"/>
                <w:szCs w:val="28"/>
              </w:rPr>
              <w:t xml:space="preserve"> 201</w:t>
            </w:r>
            <w:r w:rsidR="00864B14" w:rsidRPr="00FF0526">
              <w:rPr>
                <w:b/>
                <w:bCs/>
                <w:iCs/>
                <w:sz w:val="28"/>
                <w:szCs w:val="28"/>
              </w:rPr>
              <w:t>6</w:t>
            </w:r>
            <w:r w:rsidR="002C58C7" w:rsidRPr="00FF0526">
              <w:rPr>
                <w:b/>
                <w:bCs/>
                <w:iCs/>
                <w:sz w:val="28"/>
                <w:szCs w:val="28"/>
              </w:rPr>
              <w:t xml:space="preserve"> года.</w:t>
            </w:r>
          </w:p>
          <w:p w:rsidR="00DC6E1E" w:rsidRPr="00FF0526" w:rsidRDefault="002C58C7" w:rsidP="00DB5221">
            <w:pPr>
              <w:jc w:val="both"/>
              <w:rPr>
                <w:bCs/>
                <w:sz w:val="28"/>
                <w:szCs w:val="28"/>
              </w:rPr>
            </w:pPr>
            <w:r w:rsidRPr="00FF0526">
              <w:rPr>
                <w:bCs/>
                <w:sz w:val="28"/>
                <w:szCs w:val="28"/>
              </w:rPr>
              <w:t xml:space="preserve">Заявки на участие в открытом </w:t>
            </w:r>
            <w:r w:rsidR="00176854" w:rsidRPr="00FF0526">
              <w:rPr>
                <w:bCs/>
                <w:sz w:val="28"/>
                <w:szCs w:val="28"/>
              </w:rPr>
              <w:t>конкурсе</w:t>
            </w:r>
            <w:r w:rsidRPr="00FF0526">
              <w:rPr>
                <w:bCs/>
                <w:sz w:val="28"/>
                <w:szCs w:val="28"/>
              </w:rPr>
              <w:t xml:space="preserve"> </w:t>
            </w:r>
            <w:r w:rsidR="003862ED" w:rsidRPr="00E079B6">
              <w:rPr>
                <w:rFonts w:eastAsia="MS Mincho"/>
                <w:bCs/>
                <w:sz w:val="28"/>
                <w:szCs w:val="28"/>
              </w:rPr>
              <w:t xml:space="preserve">№ </w:t>
            </w:r>
            <w:r w:rsidR="00DB5221">
              <w:rPr>
                <w:rFonts w:eastAsia="MS Mincho"/>
                <w:bCs/>
                <w:sz w:val="28"/>
                <w:szCs w:val="28"/>
              </w:rPr>
              <w:t>21269</w:t>
            </w:r>
            <w:r w:rsidR="00FF0526" w:rsidRPr="00E079B6">
              <w:rPr>
                <w:bCs/>
                <w:sz w:val="28"/>
                <w:szCs w:val="28"/>
              </w:rPr>
              <w:t>/ОКЭ-ОАО «Башкортостанская ППК»/2016/САМ</w:t>
            </w:r>
            <w:r w:rsidRPr="00E079B6">
              <w:rPr>
                <w:bCs/>
                <w:sz w:val="28"/>
                <w:szCs w:val="28"/>
              </w:rPr>
              <w:t xml:space="preserve"> </w:t>
            </w:r>
            <w:r w:rsidRPr="00FF0526">
              <w:rPr>
                <w:bCs/>
                <w:sz w:val="28"/>
                <w:szCs w:val="28"/>
              </w:rPr>
              <w:t>должны состоять из электронной части,</w:t>
            </w:r>
            <w:r w:rsidR="00B84878" w:rsidRPr="00FF0526">
              <w:rPr>
                <w:bCs/>
                <w:sz w:val="28"/>
                <w:szCs w:val="28"/>
              </w:rPr>
              <w:t xml:space="preserve"> </w:t>
            </w:r>
            <w:r w:rsidR="005C4F0D" w:rsidRPr="00FF0526">
              <w:rPr>
                <w:bCs/>
                <w:sz w:val="28"/>
                <w:szCs w:val="28"/>
              </w:rPr>
              <w:t xml:space="preserve">поданной в установленном </w:t>
            </w:r>
            <w:r w:rsidR="005C4F0D" w:rsidRPr="00FF0526">
              <w:rPr>
                <w:bCs/>
                <w:sz w:val="28"/>
                <w:szCs w:val="28"/>
              </w:rPr>
              <w:lastRenderedPageBreak/>
              <w:t>документацией порядке в автоматизированной информационной системе «Электронной торгово-закупочной площадке ОАО «РЖД»</w:t>
            </w:r>
            <w:r w:rsidR="005C4F0D" w:rsidRPr="00FF0526">
              <w:rPr>
                <w:bCs/>
                <w:i/>
                <w:sz w:val="28"/>
                <w:szCs w:val="28"/>
              </w:rPr>
              <w:t xml:space="preserve"> (</w:t>
            </w:r>
            <w:r w:rsidR="005C4F0D" w:rsidRPr="00FF0526">
              <w:rPr>
                <w:bCs/>
                <w:sz w:val="28"/>
                <w:szCs w:val="28"/>
              </w:rPr>
              <w:t xml:space="preserve">на странице данной процедуры на сайте </w:t>
            </w:r>
            <w:r w:rsidR="005C4F0D" w:rsidRPr="00FF0526">
              <w:rPr>
                <w:bCs/>
                <w:sz w:val="28"/>
                <w:szCs w:val="28"/>
                <w:lang w:val="en-US"/>
              </w:rPr>
              <w:t>http</w:t>
            </w:r>
            <w:r w:rsidR="005C4F0D" w:rsidRPr="00FF0526">
              <w:rPr>
                <w:bCs/>
                <w:sz w:val="28"/>
                <w:szCs w:val="28"/>
              </w:rPr>
              <w:t>://etzp.rzd.ru)(далее – ЭТЗП)</w:t>
            </w:r>
            <w:r w:rsidR="005C4F0D" w:rsidRPr="00FF0526">
              <w:rPr>
                <w:b/>
                <w:bCs/>
                <w:i/>
                <w:sz w:val="28"/>
                <w:szCs w:val="28"/>
              </w:rPr>
              <w:t xml:space="preserve"> </w:t>
            </w:r>
            <w:r w:rsidR="005C4F0D" w:rsidRPr="00FF0526">
              <w:rPr>
                <w:bCs/>
                <w:sz w:val="28"/>
                <w:szCs w:val="28"/>
              </w:rPr>
              <w:t>и</w:t>
            </w:r>
            <w:r w:rsidR="005C4F0D" w:rsidRPr="00FF0526">
              <w:rPr>
                <w:b/>
                <w:bCs/>
                <w:i/>
                <w:sz w:val="28"/>
                <w:szCs w:val="28"/>
              </w:rPr>
              <w:t xml:space="preserve"> </w:t>
            </w:r>
            <w:r w:rsidR="005C4F0D" w:rsidRPr="00FF0526">
              <w:rPr>
                <w:bCs/>
                <w:sz w:val="28"/>
                <w:szCs w:val="28"/>
              </w:rPr>
              <w:t>части, представляемой на бумажном носителе (в случае, предусмотренном документацией) по адресу:</w:t>
            </w:r>
            <w:r w:rsidRPr="00FF0526">
              <w:rPr>
                <w:bCs/>
                <w:sz w:val="28"/>
                <w:szCs w:val="28"/>
              </w:rPr>
              <w:t xml:space="preserve"> </w:t>
            </w:r>
            <w:r w:rsidR="000254C6" w:rsidRPr="00FF0526">
              <w:rPr>
                <w:bCs/>
                <w:sz w:val="28"/>
                <w:szCs w:val="28"/>
              </w:rPr>
              <w:t>443030,  г. Самара, Комсомольская площадь, д.2/3, Управление Куйбышевской железной дороги, каб.</w:t>
            </w:r>
            <w:r w:rsidR="00DD4599" w:rsidRPr="00FF0526">
              <w:rPr>
                <w:bCs/>
                <w:sz w:val="28"/>
                <w:szCs w:val="28"/>
              </w:rPr>
              <w:t xml:space="preserve"> </w:t>
            </w:r>
            <w:r w:rsidR="000254C6" w:rsidRPr="00FF0526">
              <w:rPr>
                <w:bCs/>
                <w:sz w:val="28"/>
                <w:szCs w:val="28"/>
              </w:rPr>
              <w:t xml:space="preserve">100. Для прохода в здание необходимо предварительно заказать пропуск. По вопросу оформления пропуска обращаться по тел.: </w:t>
            </w:r>
            <w:r w:rsidR="000254C6" w:rsidRPr="00FF0526">
              <w:rPr>
                <w:bCs/>
                <w:i/>
                <w:sz w:val="28"/>
                <w:szCs w:val="28"/>
              </w:rPr>
              <w:t xml:space="preserve"> </w:t>
            </w:r>
            <w:r w:rsidR="000254C6" w:rsidRPr="00FF0526">
              <w:rPr>
                <w:sz w:val="28"/>
                <w:szCs w:val="28"/>
              </w:rPr>
              <w:t>(846) 303-30-30, 303-40-73, 303-88-68, 303-73-90, 303-36-19, факс (846) 303-33-20, контактное лицо – Митюшова Татьяна Петровна.</w:t>
            </w:r>
          </w:p>
        </w:tc>
      </w:tr>
      <w:tr w:rsidR="00D37A68" w:rsidRPr="00FF0526" w:rsidTr="00DC6E1E">
        <w:tc>
          <w:tcPr>
            <w:tcW w:w="675" w:type="dxa"/>
          </w:tcPr>
          <w:p w:rsidR="00D37A68" w:rsidRPr="00FF0526" w:rsidRDefault="00D37A68" w:rsidP="00E55B76">
            <w:pPr>
              <w:jc w:val="center"/>
              <w:rPr>
                <w:bCs/>
                <w:sz w:val="28"/>
                <w:szCs w:val="28"/>
              </w:rPr>
            </w:pPr>
            <w:r w:rsidRPr="00FF0526">
              <w:rPr>
                <w:bCs/>
                <w:sz w:val="28"/>
                <w:szCs w:val="28"/>
              </w:rPr>
              <w:lastRenderedPageBreak/>
              <w:t>12.</w:t>
            </w:r>
          </w:p>
        </w:tc>
        <w:tc>
          <w:tcPr>
            <w:tcW w:w="2681" w:type="dxa"/>
          </w:tcPr>
          <w:p w:rsidR="00D37A68" w:rsidRPr="00FF0526" w:rsidRDefault="00D37A68" w:rsidP="00E55B76">
            <w:pPr>
              <w:jc w:val="center"/>
              <w:rPr>
                <w:bCs/>
                <w:sz w:val="28"/>
                <w:szCs w:val="28"/>
              </w:rPr>
            </w:pPr>
            <w:r w:rsidRPr="00FF0526">
              <w:rPr>
                <w:bCs/>
                <w:sz w:val="28"/>
                <w:szCs w:val="28"/>
              </w:rPr>
              <w:t>Место и дата вскрытия заявок</w:t>
            </w:r>
          </w:p>
        </w:tc>
        <w:tc>
          <w:tcPr>
            <w:tcW w:w="7385" w:type="dxa"/>
          </w:tcPr>
          <w:p w:rsidR="00D37A68" w:rsidRPr="00FF0526" w:rsidRDefault="00D37A68" w:rsidP="00DB5221">
            <w:pPr>
              <w:jc w:val="both"/>
              <w:rPr>
                <w:bCs/>
                <w:sz w:val="28"/>
                <w:szCs w:val="28"/>
              </w:rPr>
            </w:pPr>
            <w:r w:rsidRPr="00FF0526">
              <w:rPr>
                <w:bCs/>
                <w:sz w:val="28"/>
                <w:szCs w:val="28"/>
              </w:rPr>
              <w:t xml:space="preserve">Вскрытие заявок осуществляется по истечении срока подачи заявок </w:t>
            </w:r>
            <w:r w:rsidRPr="00FF0526">
              <w:rPr>
                <w:bCs/>
                <w:iCs/>
                <w:sz w:val="28"/>
                <w:szCs w:val="28"/>
              </w:rPr>
              <w:t xml:space="preserve">в 10:00 часов московского времени                    </w:t>
            </w:r>
            <w:r w:rsidRPr="00FF0526">
              <w:rPr>
                <w:b/>
                <w:bCs/>
                <w:iCs/>
                <w:sz w:val="28"/>
                <w:szCs w:val="28"/>
              </w:rPr>
              <w:t>«</w:t>
            </w:r>
            <w:r w:rsidR="00DB5221">
              <w:rPr>
                <w:b/>
                <w:bCs/>
                <w:iCs/>
                <w:sz w:val="28"/>
                <w:szCs w:val="28"/>
              </w:rPr>
              <w:t>13</w:t>
            </w:r>
            <w:r w:rsidRPr="00FF0526">
              <w:rPr>
                <w:b/>
                <w:bCs/>
                <w:iCs/>
                <w:sz w:val="28"/>
                <w:szCs w:val="28"/>
              </w:rPr>
              <w:t xml:space="preserve">» </w:t>
            </w:r>
            <w:r w:rsidR="00372C73">
              <w:rPr>
                <w:b/>
                <w:bCs/>
                <w:iCs/>
                <w:sz w:val="28"/>
                <w:szCs w:val="28"/>
              </w:rPr>
              <w:t xml:space="preserve">декабря </w:t>
            </w:r>
            <w:r w:rsidRPr="00FF0526">
              <w:rPr>
                <w:b/>
                <w:bCs/>
                <w:iCs/>
                <w:sz w:val="28"/>
                <w:szCs w:val="28"/>
              </w:rPr>
              <w:t>2016 года</w:t>
            </w:r>
            <w:r w:rsidRPr="00FF0526">
              <w:rPr>
                <w:bCs/>
                <w:sz w:val="28"/>
                <w:szCs w:val="28"/>
              </w:rPr>
              <w:t xml:space="preserve"> на ЭТЗП (на странице данного открытого конкурса на сайте </w:t>
            </w:r>
            <w:hyperlink r:id="rId15" w:history="1">
              <w:r w:rsidR="00AF0E58" w:rsidRPr="00AF0E58">
                <w:rPr>
                  <w:rStyle w:val="ad"/>
                  <w:bCs/>
                  <w:color w:val="auto"/>
                  <w:sz w:val="28"/>
                  <w:szCs w:val="28"/>
                  <w:u w:val="none"/>
                </w:rPr>
                <w:t>ЭТЗП</w:t>
              </w:r>
            </w:hyperlink>
            <w:r w:rsidRPr="00FF0526">
              <w:rPr>
                <w:bCs/>
                <w:sz w:val="28"/>
                <w:szCs w:val="28"/>
              </w:rPr>
              <w:t>).</w:t>
            </w:r>
          </w:p>
        </w:tc>
      </w:tr>
      <w:tr w:rsidR="00D37A68" w:rsidRPr="00FF0526" w:rsidTr="00DC6E1E">
        <w:tc>
          <w:tcPr>
            <w:tcW w:w="675" w:type="dxa"/>
          </w:tcPr>
          <w:p w:rsidR="00D37A68" w:rsidRPr="00FF0526" w:rsidRDefault="00D37A68" w:rsidP="00E55B76">
            <w:pPr>
              <w:jc w:val="center"/>
              <w:rPr>
                <w:bCs/>
                <w:sz w:val="28"/>
                <w:szCs w:val="28"/>
              </w:rPr>
            </w:pPr>
            <w:r w:rsidRPr="00FF0526">
              <w:rPr>
                <w:bCs/>
                <w:sz w:val="28"/>
                <w:szCs w:val="28"/>
              </w:rPr>
              <w:t>13.</w:t>
            </w:r>
          </w:p>
        </w:tc>
        <w:tc>
          <w:tcPr>
            <w:tcW w:w="2681" w:type="dxa"/>
          </w:tcPr>
          <w:p w:rsidR="00D37A68" w:rsidRPr="00FF0526" w:rsidRDefault="00D37A68" w:rsidP="00E55B76">
            <w:pPr>
              <w:jc w:val="center"/>
              <w:rPr>
                <w:bCs/>
                <w:sz w:val="28"/>
                <w:szCs w:val="28"/>
              </w:rPr>
            </w:pPr>
            <w:r w:rsidRPr="00FF0526">
              <w:rPr>
                <w:bCs/>
                <w:sz w:val="28"/>
                <w:szCs w:val="28"/>
              </w:rPr>
              <w:t>Место и дата рассмотрения предложений участников закупки и подведения итогов закупки</w:t>
            </w:r>
          </w:p>
        </w:tc>
        <w:tc>
          <w:tcPr>
            <w:tcW w:w="7385" w:type="dxa"/>
          </w:tcPr>
          <w:p w:rsidR="00D37A68" w:rsidRPr="00FF0526" w:rsidRDefault="00D37A68" w:rsidP="003B2F2C">
            <w:pPr>
              <w:jc w:val="both"/>
              <w:rPr>
                <w:bCs/>
                <w:sz w:val="28"/>
                <w:szCs w:val="28"/>
              </w:rPr>
            </w:pPr>
            <w:r w:rsidRPr="00FF0526">
              <w:rPr>
                <w:bCs/>
                <w:sz w:val="28"/>
                <w:szCs w:val="28"/>
              </w:rPr>
              <w:t xml:space="preserve">Рассмотрение заявок осуществляется в 10:00 московского времени </w:t>
            </w:r>
            <w:r w:rsidRPr="00FF0526">
              <w:rPr>
                <w:b/>
                <w:bCs/>
                <w:sz w:val="28"/>
                <w:szCs w:val="28"/>
              </w:rPr>
              <w:t>«</w:t>
            </w:r>
            <w:r w:rsidR="00DB5221">
              <w:rPr>
                <w:b/>
                <w:bCs/>
                <w:sz w:val="28"/>
                <w:szCs w:val="28"/>
              </w:rPr>
              <w:t>2</w:t>
            </w:r>
            <w:r w:rsidR="00C225D7">
              <w:rPr>
                <w:b/>
                <w:bCs/>
                <w:sz w:val="28"/>
                <w:szCs w:val="28"/>
              </w:rPr>
              <w:t>0</w:t>
            </w:r>
            <w:r w:rsidRPr="00FF0526">
              <w:rPr>
                <w:b/>
                <w:bCs/>
                <w:sz w:val="28"/>
                <w:szCs w:val="28"/>
              </w:rPr>
              <w:t xml:space="preserve">» </w:t>
            </w:r>
            <w:r w:rsidR="00FF0526" w:rsidRPr="00FF0526">
              <w:rPr>
                <w:b/>
                <w:bCs/>
                <w:sz w:val="28"/>
                <w:szCs w:val="28"/>
              </w:rPr>
              <w:t>декабря</w:t>
            </w:r>
            <w:r w:rsidRPr="00FF0526">
              <w:rPr>
                <w:b/>
                <w:bCs/>
                <w:sz w:val="28"/>
                <w:szCs w:val="28"/>
              </w:rPr>
              <w:t xml:space="preserve"> 2016 г.</w:t>
            </w:r>
            <w:r w:rsidRPr="00FF0526">
              <w:rPr>
                <w:bCs/>
                <w:sz w:val="28"/>
                <w:szCs w:val="28"/>
              </w:rPr>
              <w:t xml:space="preserve"> по адресу: 450095, г. Уфа, ул. Центральная, д. 13.</w:t>
            </w:r>
          </w:p>
          <w:p w:rsidR="00D37A68" w:rsidRPr="00FF0526" w:rsidRDefault="00D37A68" w:rsidP="00C225D7">
            <w:pPr>
              <w:jc w:val="both"/>
              <w:rPr>
                <w:bCs/>
                <w:sz w:val="28"/>
                <w:szCs w:val="28"/>
              </w:rPr>
            </w:pPr>
            <w:r w:rsidRPr="00FF0526">
              <w:rPr>
                <w:bCs/>
                <w:sz w:val="28"/>
                <w:szCs w:val="28"/>
              </w:rPr>
              <w:t xml:space="preserve">Подведение итогов </w:t>
            </w:r>
            <w:r w:rsidR="00AF0E58">
              <w:rPr>
                <w:bCs/>
                <w:sz w:val="28"/>
                <w:szCs w:val="28"/>
              </w:rPr>
              <w:t xml:space="preserve">открытого </w:t>
            </w:r>
            <w:r w:rsidRPr="00FF0526">
              <w:rPr>
                <w:bCs/>
                <w:sz w:val="28"/>
                <w:szCs w:val="28"/>
              </w:rPr>
              <w:t xml:space="preserve">конкурса осуществляется в 12:00 московского времени </w:t>
            </w:r>
            <w:r w:rsidRPr="00FF0526">
              <w:rPr>
                <w:b/>
                <w:bCs/>
                <w:sz w:val="28"/>
                <w:szCs w:val="28"/>
              </w:rPr>
              <w:t>«</w:t>
            </w:r>
            <w:r w:rsidR="00DB5221">
              <w:rPr>
                <w:b/>
                <w:bCs/>
                <w:sz w:val="28"/>
                <w:szCs w:val="28"/>
              </w:rPr>
              <w:t>2</w:t>
            </w:r>
            <w:r w:rsidR="00C225D7">
              <w:rPr>
                <w:b/>
                <w:bCs/>
                <w:sz w:val="28"/>
                <w:szCs w:val="28"/>
              </w:rPr>
              <w:t>0</w:t>
            </w:r>
            <w:bookmarkStart w:id="1" w:name="_GoBack"/>
            <w:bookmarkEnd w:id="1"/>
            <w:r w:rsidRPr="00FF0526">
              <w:rPr>
                <w:b/>
                <w:bCs/>
                <w:sz w:val="28"/>
                <w:szCs w:val="28"/>
              </w:rPr>
              <w:t xml:space="preserve">» </w:t>
            </w:r>
            <w:r w:rsidR="00FF0526" w:rsidRPr="00FF0526">
              <w:rPr>
                <w:b/>
                <w:bCs/>
                <w:sz w:val="28"/>
                <w:szCs w:val="28"/>
              </w:rPr>
              <w:t>декабря</w:t>
            </w:r>
            <w:r w:rsidRPr="00FF0526">
              <w:rPr>
                <w:b/>
                <w:bCs/>
                <w:sz w:val="28"/>
                <w:szCs w:val="28"/>
              </w:rPr>
              <w:t xml:space="preserve"> 2016  г.</w:t>
            </w:r>
            <w:r w:rsidRPr="00FF0526">
              <w:rPr>
                <w:bCs/>
                <w:sz w:val="28"/>
                <w:szCs w:val="28"/>
              </w:rPr>
              <w:t xml:space="preserve"> по адресу: 450095, г. Уфа, ул. Центральная, д. 13.</w:t>
            </w:r>
          </w:p>
        </w:tc>
      </w:tr>
      <w:tr w:rsidR="00D37A68" w:rsidRPr="00FF0526" w:rsidTr="00DC6E1E">
        <w:tc>
          <w:tcPr>
            <w:tcW w:w="675" w:type="dxa"/>
          </w:tcPr>
          <w:p w:rsidR="00D37A68" w:rsidRPr="00FF0526" w:rsidRDefault="00D37A68" w:rsidP="00E55B76">
            <w:pPr>
              <w:jc w:val="center"/>
              <w:rPr>
                <w:bCs/>
                <w:sz w:val="28"/>
                <w:szCs w:val="28"/>
              </w:rPr>
            </w:pPr>
            <w:r w:rsidRPr="00FF0526">
              <w:rPr>
                <w:bCs/>
                <w:sz w:val="28"/>
                <w:szCs w:val="28"/>
              </w:rPr>
              <w:t>14.</w:t>
            </w:r>
          </w:p>
        </w:tc>
        <w:tc>
          <w:tcPr>
            <w:tcW w:w="2681" w:type="dxa"/>
          </w:tcPr>
          <w:p w:rsidR="00D37A68" w:rsidRPr="00FF0526" w:rsidRDefault="00D37A68" w:rsidP="00E55B76">
            <w:pPr>
              <w:jc w:val="center"/>
              <w:rPr>
                <w:bCs/>
                <w:sz w:val="28"/>
                <w:szCs w:val="28"/>
              </w:rPr>
            </w:pPr>
            <w:r w:rsidRPr="00FF0526">
              <w:rPr>
                <w:bCs/>
                <w:sz w:val="28"/>
                <w:szCs w:val="28"/>
              </w:rPr>
              <w:t>Победитель</w:t>
            </w:r>
          </w:p>
        </w:tc>
        <w:tc>
          <w:tcPr>
            <w:tcW w:w="7385" w:type="dxa"/>
          </w:tcPr>
          <w:p w:rsidR="00D37A68" w:rsidRPr="00FF0526" w:rsidRDefault="00D37A68" w:rsidP="00E957C3">
            <w:pPr>
              <w:jc w:val="both"/>
              <w:rPr>
                <w:bCs/>
                <w:sz w:val="28"/>
                <w:szCs w:val="28"/>
              </w:rPr>
            </w:pPr>
            <w:r w:rsidRPr="00FF0526">
              <w:rPr>
                <w:bCs/>
                <w:sz w:val="28"/>
                <w:szCs w:val="28"/>
              </w:rPr>
              <w:t>Определяется в соответствии с условиями документации.</w:t>
            </w:r>
          </w:p>
        </w:tc>
      </w:tr>
      <w:tr w:rsidR="00D37A68" w:rsidRPr="00FF0526" w:rsidTr="00DC6E1E">
        <w:tc>
          <w:tcPr>
            <w:tcW w:w="675" w:type="dxa"/>
          </w:tcPr>
          <w:p w:rsidR="00D37A68" w:rsidRPr="00FF0526" w:rsidRDefault="00D37A68" w:rsidP="00E55B76">
            <w:pPr>
              <w:jc w:val="center"/>
              <w:rPr>
                <w:bCs/>
                <w:sz w:val="28"/>
                <w:szCs w:val="28"/>
              </w:rPr>
            </w:pPr>
            <w:r w:rsidRPr="00FF0526">
              <w:rPr>
                <w:bCs/>
                <w:sz w:val="28"/>
                <w:szCs w:val="28"/>
              </w:rPr>
              <w:t>15.</w:t>
            </w:r>
          </w:p>
        </w:tc>
        <w:tc>
          <w:tcPr>
            <w:tcW w:w="2681" w:type="dxa"/>
          </w:tcPr>
          <w:p w:rsidR="00D37A68" w:rsidRPr="00FF0526" w:rsidRDefault="00D37A68" w:rsidP="00E55B76">
            <w:pPr>
              <w:jc w:val="center"/>
              <w:rPr>
                <w:bCs/>
                <w:sz w:val="28"/>
                <w:szCs w:val="28"/>
              </w:rPr>
            </w:pPr>
            <w:r w:rsidRPr="00FF0526">
              <w:rPr>
                <w:bCs/>
                <w:sz w:val="28"/>
                <w:szCs w:val="28"/>
              </w:rPr>
              <w:t>Право отказа от проведения процедуры</w:t>
            </w:r>
          </w:p>
        </w:tc>
        <w:tc>
          <w:tcPr>
            <w:tcW w:w="7385" w:type="dxa"/>
          </w:tcPr>
          <w:p w:rsidR="00D37A68" w:rsidRPr="00FF0526" w:rsidRDefault="00D37A68" w:rsidP="00C10506">
            <w:pPr>
              <w:jc w:val="both"/>
              <w:rPr>
                <w:bCs/>
                <w:sz w:val="28"/>
                <w:szCs w:val="28"/>
              </w:rPr>
            </w:pPr>
            <w:r w:rsidRPr="00FF0526">
              <w:rPr>
                <w:bCs/>
                <w:sz w:val="28"/>
                <w:szCs w:val="28"/>
              </w:rPr>
              <w:t>Заказчик вправе отказаться от проведения конкурса в любой момент до подведения итогов конкурса.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D37A68" w:rsidRPr="00B3266E" w:rsidTr="00DC6E1E">
        <w:tc>
          <w:tcPr>
            <w:tcW w:w="675" w:type="dxa"/>
          </w:tcPr>
          <w:p w:rsidR="00D37A68" w:rsidRPr="00FF0526" w:rsidRDefault="00D37A68" w:rsidP="00E55B76">
            <w:pPr>
              <w:jc w:val="center"/>
              <w:rPr>
                <w:bCs/>
                <w:sz w:val="28"/>
                <w:szCs w:val="28"/>
              </w:rPr>
            </w:pPr>
            <w:r w:rsidRPr="00FF0526">
              <w:rPr>
                <w:bCs/>
                <w:sz w:val="28"/>
                <w:szCs w:val="28"/>
              </w:rPr>
              <w:t>16.</w:t>
            </w:r>
          </w:p>
        </w:tc>
        <w:tc>
          <w:tcPr>
            <w:tcW w:w="2681" w:type="dxa"/>
          </w:tcPr>
          <w:p w:rsidR="00D37A68" w:rsidRPr="00FF0526" w:rsidRDefault="00D37A68" w:rsidP="00E55B76">
            <w:pPr>
              <w:jc w:val="center"/>
              <w:rPr>
                <w:bCs/>
                <w:sz w:val="28"/>
                <w:szCs w:val="28"/>
              </w:rPr>
            </w:pPr>
            <w:r w:rsidRPr="00FF0526">
              <w:rPr>
                <w:bCs/>
                <w:sz w:val="28"/>
                <w:szCs w:val="28"/>
              </w:rPr>
              <w:t>Срок заключения договора</w:t>
            </w:r>
          </w:p>
        </w:tc>
        <w:tc>
          <w:tcPr>
            <w:tcW w:w="7385" w:type="dxa"/>
          </w:tcPr>
          <w:p w:rsidR="00D37A68" w:rsidRPr="00B3266E" w:rsidRDefault="00D37A68" w:rsidP="00DC01D3">
            <w:pPr>
              <w:jc w:val="both"/>
              <w:rPr>
                <w:bCs/>
                <w:sz w:val="28"/>
                <w:szCs w:val="28"/>
              </w:rPr>
            </w:pPr>
            <w:r w:rsidRPr="00FF0526">
              <w:rPr>
                <w:bCs/>
                <w:sz w:val="28"/>
                <w:szCs w:val="28"/>
              </w:rPr>
              <w:t>Срок заключения договора указан в пункте 9.3 документации</w:t>
            </w:r>
            <w:r w:rsidRPr="00FF0526">
              <w:rPr>
                <w:bCs/>
                <w:i/>
                <w:sz w:val="28"/>
                <w:szCs w:val="28"/>
              </w:rPr>
              <w:t>.</w:t>
            </w:r>
          </w:p>
        </w:tc>
      </w:tr>
    </w:tbl>
    <w:p w:rsidR="00E55B76" w:rsidRPr="00435D98" w:rsidRDefault="00E55B76" w:rsidP="00DE0126">
      <w:pPr>
        <w:pStyle w:val="13"/>
        <w:ind w:left="6237" w:firstLine="0"/>
        <w:rPr>
          <w:rFonts w:eastAsia="MS Mincho"/>
          <w:szCs w:val="28"/>
        </w:rPr>
      </w:pPr>
    </w:p>
    <w:bookmarkEnd w:id="0"/>
    <w:p w:rsidR="00E55B76" w:rsidRPr="00435D98" w:rsidRDefault="00E55B76" w:rsidP="00E5354B">
      <w:pPr>
        <w:pStyle w:val="13"/>
        <w:ind w:firstLine="0"/>
        <w:rPr>
          <w:rFonts w:eastAsia="MS Mincho"/>
          <w:szCs w:val="28"/>
        </w:rPr>
      </w:pPr>
    </w:p>
    <w:sectPr w:rsidR="00E55B76" w:rsidRPr="00435D98" w:rsidSect="00435D98">
      <w:headerReference w:type="even" r:id="rId16"/>
      <w:headerReference w:type="default" r:id="rId17"/>
      <w:footerReference w:type="even" r:id="rId18"/>
      <w:footerReference w:type="default" r:id="rId19"/>
      <w:pgSz w:w="11906" w:h="16838" w:code="9"/>
      <w:pgMar w:top="993" w:right="924" w:bottom="568" w:left="1134"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277" w:rsidRDefault="007D6277">
      <w:r>
        <w:separator/>
      </w:r>
    </w:p>
  </w:endnote>
  <w:endnote w:type="continuationSeparator" w:id="0">
    <w:p w:rsidR="007D6277" w:rsidRDefault="007D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2F7" w:rsidRDefault="001D0EF9" w:rsidP="006C5A2C">
    <w:pPr>
      <w:pStyle w:val="a8"/>
      <w:framePr w:wrap="around" w:vAnchor="text" w:hAnchor="margin" w:xAlign="right" w:y="1"/>
      <w:rPr>
        <w:rStyle w:val="a7"/>
      </w:rPr>
    </w:pPr>
    <w:r>
      <w:rPr>
        <w:rStyle w:val="a7"/>
      </w:rPr>
      <w:fldChar w:fldCharType="begin"/>
    </w:r>
    <w:r w:rsidR="00D832F7">
      <w:rPr>
        <w:rStyle w:val="a7"/>
      </w:rPr>
      <w:instrText xml:space="preserve">PAGE  </w:instrText>
    </w:r>
    <w:r>
      <w:rPr>
        <w:rStyle w:val="a7"/>
      </w:rPr>
      <w:fldChar w:fldCharType="separate"/>
    </w:r>
    <w:r w:rsidR="00D832F7">
      <w:rPr>
        <w:rStyle w:val="a7"/>
        <w:noProof/>
      </w:rPr>
      <w:t>1</w:t>
    </w:r>
    <w:r>
      <w:rPr>
        <w:rStyle w:val="a7"/>
      </w:rPr>
      <w:fldChar w:fldCharType="end"/>
    </w:r>
  </w:p>
  <w:p w:rsidR="00D832F7" w:rsidRDefault="00D832F7" w:rsidP="006C5A2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2F7" w:rsidRDefault="00D832F7" w:rsidP="006C5A2C">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277" w:rsidRDefault="007D6277">
      <w:r>
        <w:separator/>
      </w:r>
    </w:p>
  </w:footnote>
  <w:footnote w:type="continuationSeparator" w:id="0">
    <w:p w:rsidR="007D6277" w:rsidRDefault="007D6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2F7" w:rsidRDefault="001D0EF9" w:rsidP="00E210D2">
    <w:pPr>
      <w:pStyle w:val="a5"/>
      <w:framePr w:wrap="around" w:vAnchor="text" w:hAnchor="margin" w:xAlign="center" w:y="1"/>
      <w:rPr>
        <w:rStyle w:val="a7"/>
      </w:rPr>
    </w:pPr>
    <w:r>
      <w:rPr>
        <w:rStyle w:val="a7"/>
      </w:rPr>
      <w:fldChar w:fldCharType="begin"/>
    </w:r>
    <w:r w:rsidR="00D832F7">
      <w:rPr>
        <w:rStyle w:val="a7"/>
      </w:rPr>
      <w:instrText xml:space="preserve">PAGE  </w:instrText>
    </w:r>
    <w:r>
      <w:rPr>
        <w:rStyle w:val="a7"/>
      </w:rPr>
      <w:fldChar w:fldCharType="separate"/>
    </w:r>
    <w:r w:rsidR="00D832F7">
      <w:rPr>
        <w:rStyle w:val="a7"/>
        <w:noProof/>
      </w:rPr>
      <w:t>1</w:t>
    </w:r>
    <w:r>
      <w:rPr>
        <w:rStyle w:val="a7"/>
      </w:rPr>
      <w:fldChar w:fldCharType="end"/>
    </w:r>
  </w:p>
  <w:p w:rsidR="00D832F7" w:rsidRDefault="00D832F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2F7" w:rsidRDefault="001D0EF9" w:rsidP="00E210D2">
    <w:pPr>
      <w:pStyle w:val="a5"/>
      <w:framePr w:wrap="around" w:vAnchor="text" w:hAnchor="margin" w:xAlign="center" w:y="1"/>
      <w:jc w:val="center"/>
      <w:rPr>
        <w:rStyle w:val="a7"/>
      </w:rPr>
    </w:pPr>
    <w:r>
      <w:rPr>
        <w:rStyle w:val="a7"/>
      </w:rPr>
      <w:fldChar w:fldCharType="begin"/>
    </w:r>
    <w:r w:rsidR="00D832F7">
      <w:rPr>
        <w:rStyle w:val="a7"/>
      </w:rPr>
      <w:instrText xml:space="preserve">PAGE  </w:instrText>
    </w:r>
    <w:r>
      <w:rPr>
        <w:rStyle w:val="a7"/>
      </w:rPr>
      <w:fldChar w:fldCharType="separate"/>
    </w:r>
    <w:r w:rsidR="00C225D7">
      <w:rPr>
        <w:rStyle w:val="a7"/>
        <w:noProof/>
      </w:rPr>
      <w:t>3</w:t>
    </w:r>
    <w:r>
      <w:rPr>
        <w:rStyle w:val="a7"/>
      </w:rPr>
      <w:fldChar w:fldCharType="end"/>
    </w:r>
  </w:p>
  <w:p w:rsidR="00D832F7" w:rsidRDefault="00D832F7" w:rsidP="00E210D2">
    <w:pPr>
      <w:pStyle w:val="a5"/>
      <w:framePr w:wrap="around" w:vAnchor="text" w:hAnchor="margin" w:xAlign="center" w:y="1"/>
      <w:rPr>
        <w:rStyle w:val="a7"/>
      </w:rPr>
    </w:pPr>
  </w:p>
  <w:p w:rsidR="00D832F7" w:rsidRDefault="00D832F7" w:rsidP="00A32981">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7864A31"/>
    <w:multiLevelType w:val="multilevel"/>
    <w:tmpl w:val="F72E3FB6"/>
    <w:lvl w:ilvl="0">
      <w:start w:val="2"/>
      <w:numFmt w:val="decimal"/>
      <w:lvlText w:val="%1."/>
      <w:lvlJc w:val="left"/>
      <w:pPr>
        <w:ind w:left="432" w:hanging="432"/>
      </w:pPr>
      <w:rPr>
        <w:rFonts w:eastAsia="MS Mincho" w:hint="default"/>
      </w:rPr>
    </w:lvl>
    <w:lvl w:ilvl="1">
      <w:start w:val="6"/>
      <w:numFmt w:val="decimal"/>
      <w:lvlText w:val="%1.%2."/>
      <w:lvlJc w:val="left"/>
      <w:pPr>
        <w:ind w:left="1429" w:hanging="720"/>
      </w:pPr>
      <w:rPr>
        <w:rFonts w:eastAsia="MS Mincho" w:hint="default"/>
      </w:rPr>
    </w:lvl>
    <w:lvl w:ilvl="2">
      <w:start w:val="1"/>
      <w:numFmt w:val="decimal"/>
      <w:lvlText w:val="%1.%2.%3."/>
      <w:lvlJc w:val="left"/>
      <w:pPr>
        <w:ind w:left="1713" w:hanging="720"/>
      </w:pPr>
      <w:rPr>
        <w:rFonts w:eastAsia="MS Mincho" w:hint="default"/>
      </w:rPr>
    </w:lvl>
    <w:lvl w:ilvl="3">
      <w:start w:val="1"/>
      <w:numFmt w:val="decimal"/>
      <w:lvlText w:val="%1.%2.%3.%4."/>
      <w:lvlJc w:val="left"/>
      <w:pPr>
        <w:ind w:left="3207" w:hanging="1080"/>
      </w:pPr>
      <w:rPr>
        <w:rFonts w:eastAsia="MS Mincho" w:hint="default"/>
      </w:rPr>
    </w:lvl>
    <w:lvl w:ilvl="4">
      <w:start w:val="1"/>
      <w:numFmt w:val="decimal"/>
      <w:lvlText w:val="%1.%2.%3.%4.%5."/>
      <w:lvlJc w:val="left"/>
      <w:pPr>
        <w:ind w:left="3916" w:hanging="1080"/>
      </w:pPr>
      <w:rPr>
        <w:rFonts w:eastAsia="MS Mincho" w:hint="default"/>
      </w:rPr>
    </w:lvl>
    <w:lvl w:ilvl="5">
      <w:start w:val="1"/>
      <w:numFmt w:val="decimal"/>
      <w:lvlText w:val="%1.%2.%3.%4.%5.%6."/>
      <w:lvlJc w:val="left"/>
      <w:pPr>
        <w:ind w:left="4985" w:hanging="1440"/>
      </w:pPr>
      <w:rPr>
        <w:rFonts w:eastAsia="MS Mincho" w:hint="default"/>
      </w:rPr>
    </w:lvl>
    <w:lvl w:ilvl="6">
      <w:start w:val="1"/>
      <w:numFmt w:val="decimal"/>
      <w:lvlText w:val="%1.%2.%3.%4.%5.%6.%7."/>
      <w:lvlJc w:val="left"/>
      <w:pPr>
        <w:ind w:left="6054" w:hanging="1800"/>
      </w:pPr>
      <w:rPr>
        <w:rFonts w:eastAsia="MS Mincho" w:hint="default"/>
      </w:rPr>
    </w:lvl>
    <w:lvl w:ilvl="7">
      <w:start w:val="1"/>
      <w:numFmt w:val="decimal"/>
      <w:lvlText w:val="%1.%2.%3.%4.%5.%6.%7.%8."/>
      <w:lvlJc w:val="left"/>
      <w:pPr>
        <w:ind w:left="6763" w:hanging="1800"/>
      </w:pPr>
      <w:rPr>
        <w:rFonts w:eastAsia="MS Mincho" w:hint="default"/>
      </w:rPr>
    </w:lvl>
    <w:lvl w:ilvl="8">
      <w:start w:val="1"/>
      <w:numFmt w:val="decimal"/>
      <w:lvlText w:val="%1.%2.%3.%4.%5.%6.%7.%8.%9."/>
      <w:lvlJc w:val="left"/>
      <w:pPr>
        <w:ind w:left="7832" w:hanging="2160"/>
      </w:pPr>
      <w:rPr>
        <w:rFonts w:eastAsia="MS Mincho" w:hint="default"/>
      </w:rPr>
    </w:lvl>
  </w:abstractNum>
  <w:abstractNum w:abstractNumId="2">
    <w:nsid w:val="090C4566"/>
    <w:multiLevelType w:val="hybridMultilevel"/>
    <w:tmpl w:val="69E63B3E"/>
    <w:lvl w:ilvl="0" w:tplc="F510F2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9D13705"/>
    <w:multiLevelType w:val="hybridMultilevel"/>
    <w:tmpl w:val="A8CC16B6"/>
    <w:lvl w:ilvl="0" w:tplc="C08A13C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F792207"/>
    <w:multiLevelType w:val="multilevel"/>
    <w:tmpl w:val="2F5E8A12"/>
    <w:lvl w:ilvl="0">
      <w:start w:val="1"/>
      <w:numFmt w:val="decimal"/>
      <w:lvlText w:val="%1."/>
      <w:lvlJc w:val="left"/>
      <w:pPr>
        <w:ind w:left="107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5D810DB"/>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71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16F3131"/>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3">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5">
    <w:nsid w:val="456A35AB"/>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8">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2">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DAB317C"/>
    <w:multiLevelType w:val="hybridMultilevel"/>
    <w:tmpl w:val="2F5C4B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608928E2"/>
    <w:multiLevelType w:val="multilevel"/>
    <w:tmpl w:val="53B48FEA"/>
    <w:lvl w:ilvl="0">
      <w:start w:val="2"/>
      <w:numFmt w:val="decimal"/>
      <w:lvlText w:val="%1."/>
      <w:lvlJc w:val="left"/>
      <w:pPr>
        <w:ind w:left="420" w:hanging="420"/>
      </w:pPr>
      <w:rPr>
        <w:rFonts w:hint="default"/>
      </w:rPr>
    </w:lvl>
    <w:lvl w:ilvl="1">
      <w:start w:val="5"/>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6">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7">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8">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9">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0">
    <w:nsid w:val="769C21B3"/>
    <w:multiLevelType w:val="multilevel"/>
    <w:tmpl w:val="0AFCD408"/>
    <w:lvl w:ilvl="0">
      <w:start w:val="1"/>
      <w:numFmt w:val="decimal"/>
      <w:lvlText w:val="%1."/>
      <w:lvlJc w:val="left"/>
      <w:pPr>
        <w:ind w:left="792" w:hanging="792"/>
      </w:pPr>
      <w:rPr>
        <w:rFonts w:hint="default"/>
      </w:rPr>
    </w:lvl>
    <w:lvl w:ilvl="1">
      <w:start w:val="1"/>
      <w:numFmt w:val="decimal"/>
      <w:lvlText w:val="%1.%2."/>
      <w:lvlJc w:val="left"/>
      <w:pPr>
        <w:ind w:left="1146" w:hanging="792"/>
      </w:pPr>
      <w:rPr>
        <w:rFonts w:hint="default"/>
      </w:rPr>
    </w:lvl>
    <w:lvl w:ilvl="2">
      <w:start w:val="10"/>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2"/>
  </w:num>
  <w:num w:numId="4">
    <w:abstractNumId w:val="21"/>
  </w:num>
  <w:num w:numId="5">
    <w:abstractNumId w:val="31"/>
  </w:num>
  <w:num w:numId="6">
    <w:abstractNumId w:val="20"/>
  </w:num>
  <w:num w:numId="7">
    <w:abstractNumId w:val="3"/>
  </w:num>
  <w:num w:numId="8">
    <w:abstractNumId w:val="10"/>
  </w:num>
  <w:num w:numId="9">
    <w:abstractNumId w:val="18"/>
  </w:num>
  <w:num w:numId="10">
    <w:abstractNumId w:val="7"/>
  </w:num>
  <w:num w:numId="11">
    <w:abstractNumId w:val="24"/>
  </w:num>
  <w:num w:numId="12">
    <w:abstractNumId w:val="22"/>
  </w:num>
  <w:num w:numId="13">
    <w:abstractNumId w:val="11"/>
  </w:num>
  <w:num w:numId="14">
    <w:abstractNumId w:val="29"/>
  </w:num>
  <w:num w:numId="15">
    <w:abstractNumId w:val="5"/>
  </w:num>
  <w:num w:numId="16">
    <w:abstractNumId w:val="27"/>
  </w:num>
  <w:num w:numId="17">
    <w:abstractNumId w:val="30"/>
  </w:num>
  <w:num w:numId="18">
    <w:abstractNumId w:val="1"/>
  </w:num>
  <w:num w:numId="19">
    <w:abstractNumId w:val="26"/>
  </w:num>
  <w:num w:numId="20">
    <w:abstractNumId w:val="23"/>
  </w:num>
  <w:num w:numId="21">
    <w:abstractNumId w:val="2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25"/>
  </w:num>
  <w:num w:numId="25">
    <w:abstractNumId w:val="15"/>
  </w:num>
  <w:num w:numId="26">
    <w:abstractNumId w:val="2"/>
  </w:num>
  <w:num w:numId="27">
    <w:abstractNumId w:val="0"/>
  </w:num>
  <w:num w:numId="28">
    <w:abstractNumId w:val="13"/>
  </w:num>
  <w:num w:numId="29">
    <w:abstractNumId w:val="9"/>
  </w:num>
  <w:num w:numId="30">
    <w:abstractNumId w:val="28"/>
  </w:num>
  <w:num w:numId="31">
    <w:abstractNumId w:val="6"/>
  </w:num>
  <w:num w:numId="32">
    <w:abstractNumId w:val="16"/>
  </w:num>
  <w:num w:numId="33">
    <w:abstractNumId w:val="19"/>
  </w:num>
  <w:num w:numId="34">
    <w:abstractNumId w:val="14"/>
  </w:num>
  <w:num w:numId="35">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6C5A2C"/>
    <w:rsid w:val="0000126F"/>
    <w:rsid w:val="000032FD"/>
    <w:rsid w:val="0000333B"/>
    <w:rsid w:val="00004270"/>
    <w:rsid w:val="0000665F"/>
    <w:rsid w:val="0000683B"/>
    <w:rsid w:val="000075FE"/>
    <w:rsid w:val="000103E4"/>
    <w:rsid w:val="00015B85"/>
    <w:rsid w:val="00015DCE"/>
    <w:rsid w:val="000163A1"/>
    <w:rsid w:val="00016D31"/>
    <w:rsid w:val="000178F0"/>
    <w:rsid w:val="00021B17"/>
    <w:rsid w:val="000224AE"/>
    <w:rsid w:val="00024383"/>
    <w:rsid w:val="00024638"/>
    <w:rsid w:val="000254C6"/>
    <w:rsid w:val="00025AAE"/>
    <w:rsid w:val="00026552"/>
    <w:rsid w:val="00027A8B"/>
    <w:rsid w:val="00027FA6"/>
    <w:rsid w:val="0003037A"/>
    <w:rsid w:val="00035E2C"/>
    <w:rsid w:val="000365A6"/>
    <w:rsid w:val="00036982"/>
    <w:rsid w:val="000439A8"/>
    <w:rsid w:val="00043BDF"/>
    <w:rsid w:val="00044ADF"/>
    <w:rsid w:val="0004655C"/>
    <w:rsid w:val="00047D90"/>
    <w:rsid w:val="00051385"/>
    <w:rsid w:val="000513B1"/>
    <w:rsid w:val="000541B2"/>
    <w:rsid w:val="000543D5"/>
    <w:rsid w:val="00055948"/>
    <w:rsid w:val="00056EFB"/>
    <w:rsid w:val="00057B75"/>
    <w:rsid w:val="00060018"/>
    <w:rsid w:val="000625EC"/>
    <w:rsid w:val="000632DC"/>
    <w:rsid w:val="000647D2"/>
    <w:rsid w:val="00070A87"/>
    <w:rsid w:val="00072251"/>
    <w:rsid w:val="0007238F"/>
    <w:rsid w:val="0007753E"/>
    <w:rsid w:val="00080BE0"/>
    <w:rsid w:val="00082254"/>
    <w:rsid w:val="000827E8"/>
    <w:rsid w:val="00082DA3"/>
    <w:rsid w:val="00084BF7"/>
    <w:rsid w:val="00085698"/>
    <w:rsid w:val="00085CE5"/>
    <w:rsid w:val="00086F50"/>
    <w:rsid w:val="000877DC"/>
    <w:rsid w:val="000914CE"/>
    <w:rsid w:val="00093053"/>
    <w:rsid w:val="000955D5"/>
    <w:rsid w:val="000957C6"/>
    <w:rsid w:val="00095927"/>
    <w:rsid w:val="000A0308"/>
    <w:rsid w:val="000A0316"/>
    <w:rsid w:val="000A1AD5"/>
    <w:rsid w:val="000A47ED"/>
    <w:rsid w:val="000A6FEB"/>
    <w:rsid w:val="000A7274"/>
    <w:rsid w:val="000B25E2"/>
    <w:rsid w:val="000B3BCF"/>
    <w:rsid w:val="000B5511"/>
    <w:rsid w:val="000B6EF0"/>
    <w:rsid w:val="000C0016"/>
    <w:rsid w:val="000C4BBD"/>
    <w:rsid w:val="000C53A8"/>
    <w:rsid w:val="000D6DB0"/>
    <w:rsid w:val="000E098C"/>
    <w:rsid w:val="000E0DB9"/>
    <w:rsid w:val="000E20E9"/>
    <w:rsid w:val="000E2D5D"/>
    <w:rsid w:val="000E6C7B"/>
    <w:rsid w:val="000E6DA1"/>
    <w:rsid w:val="000E6ECA"/>
    <w:rsid w:val="000F040E"/>
    <w:rsid w:val="000F3973"/>
    <w:rsid w:val="000F4592"/>
    <w:rsid w:val="000F5D14"/>
    <w:rsid w:val="000F678F"/>
    <w:rsid w:val="0010544C"/>
    <w:rsid w:val="00105DBD"/>
    <w:rsid w:val="001067DD"/>
    <w:rsid w:val="001073EC"/>
    <w:rsid w:val="00113E0B"/>
    <w:rsid w:val="0012147A"/>
    <w:rsid w:val="00122EAA"/>
    <w:rsid w:val="00130193"/>
    <w:rsid w:val="001321CB"/>
    <w:rsid w:val="00142B0C"/>
    <w:rsid w:val="001451BB"/>
    <w:rsid w:val="00151C2D"/>
    <w:rsid w:val="00152E58"/>
    <w:rsid w:val="00153EB2"/>
    <w:rsid w:val="00154318"/>
    <w:rsid w:val="001549AE"/>
    <w:rsid w:val="001620D7"/>
    <w:rsid w:val="0016466C"/>
    <w:rsid w:val="00164B34"/>
    <w:rsid w:val="00164BAA"/>
    <w:rsid w:val="00170850"/>
    <w:rsid w:val="00170B00"/>
    <w:rsid w:val="00172F3D"/>
    <w:rsid w:val="00173B96"/>
    <w:rsid w:val="001742EB"/>
    <w:rsid w:val="00176854"/>
    <w:rsid w:val="00180278"/>
    <w:rsid w:val="0018185F"/>
    <w:rsid w:val="00181EB3"/>
    <w:rsid w:val="00187453"/>
    <w:rsid w:val="00187673"/>
    <w:rsid w:val="001A00F7"/>
    <w:rsid w:val="001A281D"/>
    <w:rsid w:val="001A2BA8"/>
    <w:rsid w:val="001A41E5"/>
    <w:rsid w:val="001A5752"/>
    <w:rsid w:val="001A5BEE"/>
    <w:rsid w:val="001A6964"/>
    <w:rsid w:val="001B0E53"/>
    <w:rsid w:val="001B159F"/>
    <w:rsid w:val="001B7402"/>
    <w:rsid w:val="001B79C3"/>
    <w:rsid w:val="001C448E"/>
    <w:rsid w:val="001C6649"/>
    <w:rsid w:val="001C696F"/>
    <w:rsid w:val="001D032D"/>
    <w:rsid w:val="001D0EF9"/>
    <w:rsid w:val="001D0FE8"/>
    <w:rsid w:val="001D227D"/>
    <w:rsid w:val="001D355D"/>
    <w:rsid w:val="001D5064"/>
    <w:rsid w:val="001D65CE"/>
    <w:rsid w:val="001E1BA4"/>
    <w:rsid w:val="001E1D3A"/>
    <w:rsid w:val="001E1EDF"/>
    <w:rsid w:val="001E2031"/>
    <w:rsid w:val="001E6BCE"/>
    <w:rsid w:val="001F0B80"/>
    <w:rsid w:val="001F1201"/>
    <w:rsid w:val="001F1DB2"/>
    <w:rsid w:val="001F614B"/>
    <w:rsid w:val="001F741C"/>
    <w:rsid w:val="001F7874"/>
    <w:rsid w:val="00201790"/>
    <w:rsid w:val="00202303"/>
    <w:rsid w:val="0020464B"/>
    <w:rsid w:val="00205033"/>
    <w:rsid w:val="00205FC4"/>
    <w:rsid w:val="00206B17"/>
    <w:rsid w:val="002226A5"/>
    <w:rsid w:val="002252E4"/>
    <w:rsid w:val="00225B98"/>
    <w:rsid w:val="002325F5"/>
    <w:rsid w:val="00233817"/>
    <w:rsid w:val="002338B3"/>
    <w:rsid w:val="0024263D"/>
    <w:rsid w:val="00244105"/>
    <w:rsid w:val="00244898"/>
    <w:rsid w:val="00245A74"/>
    <w:rsid w:val="00247A90"/>
    <w:rsid w:val="0025007A"/>
    <w:rsid w:val="00251A16"/>
    <w:rsid w:val="002524E9"/>
    <w:rsid w:val="00252EC4"/>
    <w:rsid w:val="00255D6E"/>
    <w:rsid w:val="0025689A"/>
    <w:rsid w:val="00257340"/>
    <w:rsid w:val="00257580"/>
    <w:rsid w:val="00261A2B"/>
    <w:rsid w:val="00262CCE"/>
    <w:rsid w:val="002649A3"/>
    <w:rsid w:val="00266716"/>
    <w:rsid w:val="00267FFD"/>
    <w:rsid w:val="0027093F"/>
    <w:rsid w:val="002726D9"/>
    <w:rsid w:val="00274354"/>
    <w:rsid w:val="00274ACB"/>
    <w:rsid w:val="00274C5F"/>
    <w:rsid w:val="00276CCF"/>
    <w:rsid w:val="00277219"/>
    <w:rsid w:val="002842BA"/>
    <w:rsid w:val="00286553"/>
    <w:rsid w:val="00292814"/>
    <w:rsid w:val="00294236"/>
    <w:rsid w:val="0029504F"/>
    <w:rsid w:val="00296533"/>
    <w:rsid w:val="00296F0B"/>
    <w:rsid w:val="002A0AA7"/>
    <w:rsid w:val="002A1E15"/>
    <w:rsid w:val="002A4786"/>
    <w:rsid w:val="002A5CDA"/>
    <w:rsid w:val="002A7F63"/>
    <w:rsid w:val="002B1431"/>
    <w:rsid w:val="002B36B9"/>
    <w:rsid w:val="002B3AEB"/>
    <w:rsid w:val="002B3FEA"/>
    <w:rsid w:val="002B486B"/>
    <w:rsid w:val="002C270A"/>
    <w:rsid w:val="002C2723"/>
    <w:rsid w:val="002C4FCE"/>
    <w:rsid w:val="002C53F5"/>
    <w:rsid w:val="002C58C7"/>
    <w:rsid w:val="002C647D"/>
    <w:rsid w:val="002D0849"/>
    <w:rsid w:val="002D2785"/>
    <w:rsid w:val="002D344C"/>
    <w:rsid w:val="002D36A1"/>
    <w:rsid w:val="002E381C"/>
    <w:rsid w:val="002E4720"/>
    <w:rsid w:val="002E4958"/>
    <w:rsid w:val="002E56DF"/>
    <w:rsid w:val="002E6C44"/>
    <w:rsid w:val="002E749B"/>
    <w:rsid w:val="002E7D4C"/>
    <w:rsid w:val="002F35FD"/>
    <w:rsid w:val="002F5CCC"/>
    <w:rsid w:val="002F6A87"/>
    <w:rsid w:val="002F6B4B"/>
    <w:rsid w:val="00300BED"/>
    <w:rsid w:val="00301A07"/>
    <w:rsid w:val="00303FA4"/>
    <w:rsid w:val="00306009"/>
    <w:rsid w:val="003060B3"/>
    <w:rsid w:val="00307B11"/>
    <w:rsid w:val="00311488"/>
    <w:rsid w:val="00314B56"/>
    <w:rsid w:val="00316E1E"/>
    <w:rsid w:val="00321865"/>
    <w:rsid w:val="0032201D"/>
    <w:rsid w:val="00322D8E"/>
    <w:rsid w:val="00324F4D"/>
    <w:rsid w:val="003272A4"/>
    <w:rsid w:val="00331756"/>
    <w:rsid w:val="0033572E"/>
    <w:rsid w:val="003366FF"/>
    <w:rsid w:val="00336B7E"/>
    <w:rsid w:val="00340B1E"/>
    <w:rsid w:val="0034127C"/>
    <w:rsid w:val="003423C1"/>
    <w:rsid w:val="00346178"/>
    <w:rsid w:val="00351FE9"/>
    <w:rsid w:val="0035473B"/>
    <w:rsid w:val="00354814"/>
    <w:rsid w:val="0035752B"/>
    <w:rsid w:val="00357AC7"/>
    <w:rsid w:val="003607A3"/>
    <w:rsid w:val="003615CC"/>
    <w:rsid w:val="00362329"/>
    <w:rsid w:val="00362364"/>
    <w:rsid w:val="00362E23"/>
    <w:rsid w:val="00363098"/>
    <w:rsid w:val="0036764C"/>
    <w:rsid w:val="00367FA1"/>
    <w:rsid w:val="003709A9"/>
    <w:rsid w:val="003710F4"/>
    <w:rsid w:val="003727FF"/>
    <w:rsid w:val="00372C73"/>
    <w:rsid w:val="003743DC"/>
    <w:rsid w:val="00375A57"/>
    <w:rsid w:val="003760DA"/>
    <w:rsid w:val="0038138B"/>
    <w:rsid w:val="00385B23"/>
    <w:rsid w:val="003862ED"/>
    <w:rsid w:val="0038633D"/>
    <w:rsid w:val="00387FFD"/>
    <w:rsid w:val="00390A38"/>
    <w:rsid w:val="00392EDA"/>
    <w:rsid w:val="003933F5"/>
    <w:rsid w:val="00397B6C"/>
    <w:rsid w:val="00397C38"/>
    <w:rsid w:val="003A2FF5"/>
    <w:rsid w:val="003A5E29"/>
    <w:rsid w:val="003A6BF3"/>
    <w:rsid w:val="003A736B"/>
    <w:rsid w:val="003B022C"/>
    <w:rsid w:val="003B0728"/>
    <w:rsid w:val="003B1BF1"/>
    <w:rsid w:val="003B1F23"/>
    <w:rsid w:val="003B2631"/>
    <w:rsid w:val="003B2F2C"/>
    <w:rsid w:val="003B3C69"/>
    <w:rsid w:val="003C55B6"/>
    <w:rsid w:val="003C7178"/>
    <w:rsid w:val="003D02B6"/>
    <w:rsid w:val="003D138C"/>
    <w:rsid w:val="003D413E"/>
    <w:rsid w:val="003D46A8"/>
    <w:rsid w:val="003D5289"/>
    <w:rsid w:val="003D539A"/>
    <w:rsid w:val="003D612F"/>
    <w:rsid w:val="003E0197"/>
    <w:rsid w:val="003E6D3D"/>
    <w:rsid w:val="003F1405"/>
    <w:rsid w:val="003F4561"/>
    <w:rsid w:val="003F486A"/>
    <w:rsid w:val="003F5874"/>
    <w:rsid w:val="003F7541"/>
    <w:rsid w:val="00407458"/>
    <w:rsid w:val="004106FE"/>
    <w:rsid w:val="00411B61"/>
    <w:rsid w:val="004121B3"/>
    <w:rsid w:val="00412A08"/>
    <w:rsid w:val="00412C5A"/>
    <w:rsid w:val="00415CCE"/>
    <w:rsid w:val="004167B3"/>
    <w:rsid w:val="004174A5"/>
    <w:rsid w:val="00417F2C"/>
    <w:rsid w:val="00421121"/>
    <w:rsid w:val="00422919"/>
    <w:rsid w:val="00426682"/>
    <w:rsid w:val="0042747B"/>
    <w:rsid w:val="00430424"/>
    <w:rsid w:val="0043129F"/>
    <w:rsid w:val="00434D2A"/>
    <w:rsid w:val="004358FB"/>
    <w:rsid w:val="00435D98"/>
    <w:rsid w:val="00436630"/>
    <w:rsid w:val="004415E5"/>
    <w:rsid w:val="00442381"/>
    <w:rsid w:val="00442B73"/>
    <w:rsid w:val="00442E55"/>
    <w:rsid w:val="00445675"/>
    <w:rsid w:val="00446BD7"/>
    <w:rsid w:val="00446D2A"/>
    <w:rsid w:val="004502A3"/>
    <w:rsid w:val="00450EFF"/>
    <w:rsid w:val="00451C32"/>
    <w:rsid w:val="004534CF"/>
    <w:rsid w:val="00454916"/>
    <w:rsid w:val="0046412D"/>
    <w:rsid w:val="00465FA7"/>
    <w:rsid w:val="00470182"/>
    <w:rsid w:val="00470991"/>
    <w:rsid w:val="00470D6B"/>
    <w:rsid w:val="00473D57"/>
    <w:rsid w:val="004751F9"/>
    <w:rsid w:val="004769FA"/>
    <w:rsid w:val="00480452"/>
    <w:rsid w:val="0048100F"/>
    <w:rsid w:val="00481120"/>
    <w:rsid w:val="004851B5"/>
    <w:rsid w:val="00485DC0"/>
    <w:rsid w:val="004901EE"/>
    <w:rsid w:val="004902AE"/>
    <w:rsid w:val="00493564"/>
    <w:rsid w:val="004948C0"/>
    <w:rsid w:val="00495581"/>
    <w:rsid w:val="00496700"/>
    <w:rsid w:val="00497D90"/>
    <w:rsid w:val="004A152B"/>
    <w:rsid w:val="004A15E3"/>
    <w:rsid w:val="004A1B18"/>
    <w:rsid w:val="004A3E9C"/>
    <w:rsid w:val="004A67DA"/>
    <w:rsid w:val="004A6F2C"/>
    <w:rsid w:val="004B0336"/>
    <w:rsid w:val="004B078C"/>
    <w:rsid w:val="004B1978"/>
    <w:rsid w:val="004B2209"/>
    <w:rsid w:val="004B70B6"/>
    <w:rsid w:val="004C0D37"/>
    <w:rsid w:val="004C52F8"/>
    <w:rsid w:val="004D1010"/>
    <w:rsid w:val="004D2ECA"/>
    <w:rsid w:val="004D59ED"/>
    <w:rsid w:val="004D7EA9"/>
    <w:rsid w:val="004E0108"/>
    <w:rsid w:val="004E2B55"/>
    <w:rsid w:val="004E461F"/>
    <w:rsid w:val="004E5FF1"/>
    <w:rsid w:val="004E7C0C"/>
    <w:rsid w:val="004F2443"/>
    <w:rsid w:val="004F2CCD"/>
    <w:rsid w:val="004F46C9"/>
    <w:rsid w:val="004F5CD4"/>
    <w:rsid w:val="004F7618"/>
    <w:rsid w:val="004F7AFA"/>
    <w:rsid w:val="004F7C8B"/>
    <w:rsid w:val="00505D9E"/>
    <w:rsid w:val="00506238"/>
    <w:rsid w:val="00506481"/>
    <w:rsid w:val="005064AE"/>
    <w:rsid w:val="005067C8"/>
    <w:rsid w:val="00506CC3"/>
    <w:rsid w:val="00506D36"/>
    <w:rsid w:val="00515764"/>
    <w:rsid w:val="00525C1E"/>
    <w:rsid w:val="00527EEA"/>
    <w:rsid w:val="0053044F"/>
    <w:rsid w:val="00530C22"/>
    <w:rsid w:val="00531079"/>
    <w:rsid w:val="00531BAA"/>
    <w:rsid w:val="00533B5A"/>
    <w:rsid w:val="00533BB1"/>
    <w:rsid w:val="00535637"/>
    <w:rsid w:val="005428F5"/>
    <w:rsid w:val="00546363"/>
    <w:rsid w:val="00547402"/>
    <w:rsid w:val="00547DA9"/>
    <w:rsid w:val="00557177"/>
    <w:rsid w:val="0055758F"/>
    <w:rsid w:val="005610B1"/>
    <w:rsid w:val="00562077"/>
    <w:rsid w:val="00562080"/>
    <w:rsid w:val="005660A6"/>
    <w:rsid w:val="00567587"/>
    <w:rsid w:val="00571121"/>
    <w:rsid w:val="00574D77"/>
    <w:rsid w:val="00575FEF"/>
    <w:rsid w:val="00586226"/>
    <w:rsid w:val="00586235"/>
    <w:rsid w:val="00590B86"/>
    <w:rsid w:val="00591DC4"/>
    <w:rsid w:val="00592796"/>
    <w:rsid w:val="00593665"/>
    <w:rsid w:val="005943E5"/>
    <w:rsid w:val="00594482"/>
    <w:rsid w:val="00596D8F"/>
    <w:rsid w:val="005A2AA9"/>
    <w:rsid w:val="005A3C7F"/>
    <w:rsid w:val="005A5590"/>
    <w:rsid w:val="005A6A58"/>
    <w:rsid w:val="005A6CA7"/>
    <w:rsid w:val="005B0256"/>
    <w:rsid w:val="005B1F85"/>
    <w:rsid w:val="005B2934"/>
    <w:rsid w:val="005B3D96"/>
    <w:rsid w:val="005B6CB3"/>
    <w:rsid w:val="005C4F0D"/>
    <w:rsid w:val="005C5F10"/>
    <w:rsid w:val="005D19F7"/>
    <w:rsid w:val="005D1F1B"/>
    <w:rsid w:val="005D31A7"/>
    <w:rsid w:val="005D5F40"/>
    <w:rsid w:val="005D6817"/>
    <w:rsid w:val="005D71A7"/>
    <w:rsid w:val="005E5532"/>
    <w:rsid w:val="005E6417"/>
    <w:rsid w:val="005E7222"/>
    <w:rsid w:val="005F1443"/>
    <w:rsid w:val="005F27FD"/>
    <w:rsid w:val="005F385B"/>
    <w:rsid w:val="005F4F5E"/>
    <w:rsid w:val="005F582F"/>
    <w:rsid w:val="005F709E"/>
    <w:rsid w:val="005F761E"/>
    <w:rsid w:val="00601557"/>
    <w:rsid w:val="00603270"/>
    <w:rsid w:val="00603B2D"/>
    <w:rsid w:val="00603C1D"/>
    <w:rsid w:val="00604D0D"/>
    <w:rsid w:val="00607282"/>
    <w:rsid w:val="006073AC"/>
    <w:rsid w:val="00607859"/>
    <w:rsid w:val="006079BF"/>
    <w:rsid w:val="00607FFA"/>
    <w:rsid w:val="00610307"/>
    <w:rsid w:val="0061076A"/>
    <w:rsid w:val="00611E68"/>
    <w:rsid w:val="00615968"/>
    <w:rsid w:val="00615E23"/>
    <w:rsid w:val="006170A1"/>
    <w:rsid w:val="00617716"/>
    <w:rsid w:val="00617CCF"/>
    <w:rsid w:val="006204DA"/>
    <w:rsid w:val="00622673"/>
    <w:rsid w:val="00624657"/>
    <w:rsid w:val="0062504D"/>
    <w:rsid w:val="006255DF"/>
    <w:rsid w:val="00627AD3"/>
    <w:rsid w:val="006331CC"/>
    <w:rsid w:val="00636232"/>
    <w:rsid w:val="00637D5C"/>
    <w:rsid w:val="00644A31"/>
    <w:rsid w:val="00645E71"/>
    <w:rsid w:val="00646E8D"/>
    <w:rsid w:val="006506DF"/>
    <w:rsid w:val="006507A1"/>
    <w:rsid w:val="00651DC8"/>
    <w:rsid w:val="006524B3"/>
    <w:rsid w:val="00656150"/>
    <w:rsid w:val="00657916"/>
    <w:rsid w:val="00660B6B"/>
    <w:rsid w:val="00663D2C"/>
    <w:rsid w:val="00664678"/>
    <w:rsid w:val="006667B2"/>
    <w:rsid w:val="006709C8"/>
    <w:rsid w:val="00670B46"/>
    <w:rsid w:val="00670BF2"/>
    <w:rsid w:val="0067440E"/>
    <w:rsid w:val="00683FA8"/>
    <w:rsid w:val="00686B8C"/>
    <w:rsid w:val="006905FC"/>
    <w:rsid w:val="00692A3F"/>
    <w:rsid w:val="0069333F"/>
    <w:rsid w:val="00694533"/>
    <w:rsid w:val="00694B05"/>
    <w:rsid w:val="00697E08"/>
    <w:rsid w:val="006A0B9B"/>
    <w:rsid w:val="006A103A"/>
    <w:rsid w:val="006A2C51"/>
    <w:rsid w:val="006A6B73"/>
    <w:rsid w:val="006A6F19"/>
    <w:rsid w:val="006A758E"/>
    <w:rsid w:val="006A7FE1"/>
    <w:rsid w:val="006B03D2"/>
    <w:rsid w:val="006B418F"/>
    <w:rsid w:val="006B4C59"/>
    <w:rsid w:val="006B6BA5"/>
    <w:rsid w:val="006C096F"/>
    <w:rsid w:val="006C1CE4"/>
    <w:rsid w:val="006C3036"/>
    <w:rsid w:val="006C34A7"/>
    <w:rsid w:val="006C4F19"/>
    <w:rsid w:val="006C5A2C"/>
    <w:rsid w:val="006C63EF"/>
    <w:rsid w:val="006C693C"/>
    <w:rsid w:val="006C75C7"/>
    <w:rsid w:val="006D0EB0"/>
    <w:rsid w:val="006D357B"/>
    <w:rsid w:val="006D569E"/>
    <w:rsid w:val="006D6F32"/>
    <w:rsid w:val="006E04C4"/>
    <w:rsid w:val="006E1711"/>
    <w:rsid w:val="006E1A76"/>
    <w:rsid w:val="006E2388"/>
    <w:rsid w:val="006E412A"/>
    <w:rsid w:val="006E4F4A"/>
    <w:rsid w:val="006E57EE"/>
    <w:rsid w:val="006E5FF1"/>
    <w:rsid w:val="006E6BCA"/>
    <w:rsid w:val="006F0C6F"/>
    <w:rsid w:val="006F2328"/>
    <w:rsid w:val="006F2F53"/>
    <w:rsid w:val="006F4353"/>
    <w:rsid w:val="006F5247"/>
    <w:rsid w:val="00703508"/>
    <w:rsid w:val="00704002"/>
    <w:rsid w:val="00704F15"/>
    <w:rsid w:val="007060A5"/>
    <w:rsid w:val="00707144"/>
    <w:rsid w:val="00712855"/>
    <w:rsid w:val="007139D4"/>
    <w:rsid w:val="0071688B"/>
    <w:rsid w:val="00720AB3"/>
    <w:rsid w:val="00725A4D"/>
    <w:rsid w:val="0073139A"/>
    <w:rsid w:val="0073447B"/>
    <w:rsid w:val="007359C2"/>
    <w:rsid w:val="00735ED8"/>
    <w:rsid w:val="00736308"/>
    <w:rsid w:val="00736335"/>
    <w:rsid w:val="00736B69"/>
    <w:rsid w:val="0074020F"/>
    <w:rsid w:val="00740CC4"/>
    <w:rsid w:val="00746A6B"/>
    <w:rsid w:val="007474F0"/>
    <w:rsid w:val="00753922"/>
    <w:rsid w:val="00757818"/>
    <w:rsid w:val="007611F4"/>
    <w:rsid w:val="0076242B"/>
    <w:rsid w:val="007628D6"/>
    <w:rsid w:val="00762EB3"/>
    <w:rsid w:val="00762EE4"/>
    <w:rsid w:val="00763709"/>
    <w:rsid w:val="00764C0F"/>
    <w:rsid w:val="0076689E"/>
    <w:rsid w:val="00770DC5"/>
    <w:rsid w:val="007710C6"/>
    <w:rsid w:val="007747BE"/>
    <w:rsid w:val="007760A7"/>
    <w:rsid w:val="00776682"/>
    <w:rsid w:val="007809DC"/>
    <w:rsid w:val="00781276"/>
    <w:rsid w:val="00781C27"/>
    <w:rsid w:val="00781DB5"/>
    <w:rsid w:val="00782EC8"/>
    <w:rsid w:val="0078451D"/>
    <w:rsid w:val="00790CB5"/>
    <w:rsid w:val="00791BC8"/>
    <w:rsid w:val="00792913"/>
    <w:rsid w:val="0079372A"/>
    <w:rsid w:val="00793C0C"/>
    <w:rsid w:val="007955D9"/>
    <w:rsid w:val="007A00AF"/>
    <w:rsid w:val="007A2D0B"/>
    <w:rsid w:val="007A6565"/>
    <w:rsid w:val="007B1105"/>
    <w:rsid w:val="007B3A45"/>
    <w:rsid w:val="007B4793"/>
    <w:rsid w:val="007B5187"/>
    <w:rsid w:val="007B53B3"/>
    <w:rsid w:val="007B67A0"/>
    <w:rsid w:val="007C1C8C"/>
    <w:rsid w:val="007C34C1"/>
    <w:rsid w:val="007C35CA"/>
    <w:rsid w:val="007C7E0E"/>
    <w:rsid w:val="007D0E4C"/>
    <w:rsid w:val="007D23B8"/>
    <w:rsid w:val="007D6277"/>
    <w:rsid w:val="007D76C7"/>
    <w:rsid w:val="007E360C"/>
    <w:rsid w:val="007E38BA"/>
    <w:rsid w:val="007E5588"/>
    <w:rsid w:val="007E5B43"/>
    <w:rsid w:val="007E6311"/>
    <w:rsid w:val="007E6585"/>
    <w:rsid w:val="007E6A02"/>
    <w:rsid w:val="007E6B27"/>
    <w:rsid w:val="007F046A"/>
    <w:rsid w:val="007F0C95"/>
    <w:rsid w:val="007F6CC3"/>
    <w:rsid w:val="007F7122"/>
    <w:rsid w:val="00800328"/>
    <w:rsid w:val="008048AC"/>
    <w:rsid w:val="00805C76"/>
    <w:rsid w:val="008079D7"/>
    <w:rsid w:val="00807EB5"/>
    <w:rsid w:val="0081474B"/>
    <w:rsid w:val="00816A72"/>
    <w:rsid w:val="00817154"/>
    <w:rsid w:val="008173EA"/>
    <w:rsid w:val="00817999"/>
    <w:rsid w:val="008211EC"/>
    <w:rsid w:val="00824713"/>
    <w:rsid w:val="00824B9A"/>
    <w:rsid w:val="00825BD4"/>
    <w:rsid w:val="00826956"/>
    <w:rsid w:val="00830C5B"/>
    <w:rsid w:val="008338FF"/>
    <w:rsid w:val="00834A46"/>
    <w:rsid w:val="00835599"/>
    <w:rsid w:val="008356B1"/>
    <w:rsid w:val="008362D4"/>
    <w:rsid w:val="00837993"/>
    <w:rsid w:val="008419E4"/>
    <w:rsid w:val="00844437"/>
    <w:rsid w:val="0084516B"/>
    <w:rsid w:val="008463EE"/>
    <w:rsid w:val="008468AE"/>
    <w:rsid w:val="00851146"/>
    <w:rsid w:val="0085288A"/>
    <w:rsid w:val="00852E3B"/>
    <w:rsid w:val="008536E0"/>
    <w:rsid w:val="008545A6"/>
    <w:rsid w:val="0085513F"/>
    <w:rsid w:val="00855E70"/>
    <w:rsid w:val="00856EC8"/>
    <w:rsid w:val="00861ADF"/>
    <w:rsid w:val="00861EC1"/>
    <w:rsid w:val="0086263A"/>
    <w:rsid w:val="00863C08"/>
    <w:rsid w:val="008644E5"/>
    <w:rsid w:val="00864B14"/>
    <w:rsid w:val="00865F87"/>
    <w:rsid w:val="008672B2"/>
    <w:rsid w:val="00870F34"/>
    <w:rsid w:val="0087183B"/>
    <w:rsid w:val="0087312C"/>
    <w:rsid w:val="008731D3"/>
    <w:rsid w:val="008773BC"/>
    <w:rsid w:val="0088126A"/>
    <w:rsid w:val="00883553"/>
    <w:rsid w:val="00883758"/>
    <w:rsid w:val="00885DC1"/>
    <w:rsid w:val="0088713F"/>
    <w:rsid w:val="0089052B"/>
    <w:rsid w:val="008915F2"/>
    <w:rsid w:val="00892221"/>
    <w:rsid w:val="008A2EE6"/>
    <w:rsid w:val="008A52F1"/>
    <w:rsid w:val="008A5D8F"/>
    <w:rsid w:val="008B1DBC"/>
    <w:rsid w:val="008B2CC7"/>
    <w:rsid w:val="008B3A14"/>
    <w:rsid w:val="008B7DB5"/>
    <w:rsid w:val="008B7FA2"/>
    <w:rsid w:val="008C4312"/>
    <w:rsid w:val="008D1CC3"/>
    <w:rsid w:val="008D4A20"/>
    <w:rsid w:val="008D6E3E"/>
    <w:rsid w:val="008E11ED"/>
    <w:rsid w:val="008E2D30"/>
    <w:rsid w:val="008E3D3A"/>
    <w:rsid w:val="008E4A1D"/>
    <w:rsid w:val="008F02E4"/>
    <w:rsid w:val="008F3435"/>
    <w:rsid w:val="008F3927"/>
    <w:rsid w:val="009037D8"/>
    <w:rsid w:val="009048C6"/>
    <w:rsid w:val="0090576A"/>
    <w:rsid w:val="00910C43"/>
    <w:rsid w:val="00915B63"/>
    <w:rsid w:val="00915B65"/>
    <w:rsid w:val="00916132"/>
    <w:rsid w:val="009201F4"/>
    <w:rsid w:val="00920833"/>
    <w:rsid w:val="009232F9"/>
    <w:rsid w:val="009304A1"/>
    <w:rsid w:val="00931C0C"/>
    <w:rsid w:val="00934C9E"/>
    <w:rsid w:val="009360CE"/>
    <w:rsid w:val="009367B1"/>
    <w:rsid w:val="00940EB7"/>
    <w:rsid w:val="00942C0C"/>
    <w:rsid w:val="009434FA"/>
    <w:rsid w:val="00943EC1"/>
    <w:rsid w:val="00944DD5"/>
    <w:rsid w:val="00945424"/>
    <w:rsid w:val="00947B77"/>
    <w:rsid w:val="009534AA"/>
    <w:rsid w:val="00954631"/>
    <w:rsid w:val="00960764"/>
    <w:rsid w:val="00960B12"/>
    <w:rsid w:val="00962BC2"/>
    <w:rsid w:val="00964932"/>
    <w:rsid w:val="009672C1"/>
    <w:rsid w:val="00970851"/>
    <w:rsid w:val="00972537"/>
    <w:rsid w:val="00973443"/>
    <w:rsid w:val="00976DFB"/>
    <w:rsid w:val="00976F77"/>
    <w:rsid w:val="00977579"/>
    <w:rsid w:val="009777B1"/>
    <w:rsid w:val="009804E0"/>
    <w:rsid w:val="00982453"/>
    <w:rsid w:val="00982E37"/>
    <w:rsid w:val="00984E6D"/>
    <w:rsid w:val="009876F3"/>
    <w:rsid w:val="00990995"/>
    <w:rsid w:val="00990AE1"/>
    <w:rsid w:val="00991E82"/>
    <w:rsid w:val="009942A9"/>
    <w:rsid w:val="009963FB"/>
    <w:rsid w:val="009A1999"/>
    <w:rsid w:val="009A2573"/>
    <w:rsid w:val="009A282B"/>
    <w:rsid w:val="009A2AA6"/>
    <w:rsid w:val="009A32B7"/>
    <w:rsid w:val="009A34BB"/>
    <w:rsid w:val="009A3E33"/>
    <w:rsid w:val="009A3F84"/>
    <w:rsid w:val="009A447C"/>
    <w:rsid w:val="009A5408"/>
    <w:rsid w:val="009A6D71"/>
    <w:rsid w:val="009A7DEF"/>
    <w:rsid w:val="009B254D"/>
    <w:rsid w:val="009B2F95"/>
    <w:rsid w:val="009B3D2F"/>
    <w:rsid w:val="009B56E1"/>
    <w:rsid w:val="009C0B8C"/>
    <w:rsid w:val="009C1318"/>
    <w:rsid w:val="009C1A88"/>
    <w:rsid w:val="009C772D"/>
    <w:rsid w:val="009D03F7"/>
    <w:rsid w:val="009D0922"/>
    <w:rsid w:val="009D5196"/>
    <w:rsid w:val="009D55F0"/>
    <w:rsid w:val="009D7C57"/>
    <w:rsid w:val="009E263B"/>
    <w:rsid w:val="009E26AA"/>
    <w:rsid w:val="009E2DBC"/>
    <w:rsid w:val="009E750B"/>
    <w:rsid w:val="009F0923"/>
    <w:rsid w:val="009F09FC"/>
    <w:rsid w:val="009F0B5F"/>
    <w:rsid w:val="009F2F2B"/>
    <w:rsid w:val="009F7347"/>
    <w:rsid w:val="009F7A6B"/>
    <w:rsid w:val="009F7B3E"/>
    <w:rsid w:val="00A01054"/>
    <w:rsid w:val="00A077A6"/>
    <w:rsid w:val="00A077D1"/>
    <w:rsid w:val="00A07A1B"/>
    <w:rsid w:val="00A11B2B"/>
    <w:rsid w:val="00A11E81"/>
    <w:rsid w:val="00A12E4F"/>
    <w:rsid w:val="00A16857"/>
    <w:rsid w:val="00A1760A"/>
    <w:rsid w:val="00A20116"/>
    <w:rsid w:val="00A21072"/>
    <w:rsid w:val="00A21DBB"/>
    <w:rsid w:val="00A2328C"/>
    <w:rsid w:val="00A242B4"/>
    <w:rsid w:val="00A2553E"/>
    <w:rsid w:val="00A2557F"/>
    <w:rsid w:val="00A26543"/>
    <w:rsid w:val="00A26B1B"/>
    <w:rsid w:val="00A27298"/>
    <w:rsid w:val="00A30266"/>
    <w:rsid w:val="00A3259D"/>
    <w:rsid w:val="00A32981"/>
    <w:rsid w:val="00A34147"/>
    <w:rsid w:val="00A34219"/>
    <w:rsid w:val="00A34D4C"/>
    <w:rsid w:val="00A36A00"/>
    <w:rsid w:val="00A37B61"/>
    <w:rsid w:val="00A37BA3"/>
    <w:rsid w:val="00A40B07"/>
    <w:rsid w:val="00A41A56"/>
    <w:rsid w:val="00A478F6"/>
    <w:rsid w:val="00A50ABF"/>
    <w:rsid w:val="00A51FF9"/>
    <w:rsid w:val="00A52178"/>
    <w:rsid w:val="00A535A3"/>
    <w:rsid w:val="00A54ED3"/>
    <w:rsid w:val="00A55236"/>
    <w:rsid w:val="00A556F6"/>
    <w:rsid w:val="00A56D00"/>
    <w:rsid w:val="00A57E21"/>
    <w:rsid w:val="00A617A4"/>
    <w:rsid w:val="00A626A4"/>
    <w:rsid w:val="00A63241"/>
    <w:rsid w:val="00A63DF5"/>
    <w:rsid w:val="00A65EFA"/>
    <w:rsid w:val="00A66AB3"/>
    <w:rsid w:val="00A66C5C"/>
    <w:rsid w:val="00A67680"/>
    <w:rsid w:val="00A678C1"/>
    <w:rsid w:val="00A7201F"/>
    <w:rsid w:val="00A75034"/>
    <w:rsid w:val="00A75EEA"/>
    <w:rsid w:val="00A864A9"/>
    <w:rsid w:val="00A87C55"/>
    <w:rsid w:val="00A911AE"/>
    <w:rsid w:val="00A914EE"/>
    <w:rsid w:val="00A93746"/>
    <w:rsid w:val="00A9444E"/>
    <w:rsid w:val="00A967AE"/>
    <w:rsid w:val="00A9744F"/>
    <w:rsid w:val="00AA09CA"/>
    <w:rsid w:val="00AA0C6A"/>
    <w:rsid w:val="00AA162F"/>
    <w:rsid w:val="00AA5ABE"/>
    <w:rsid w:val="00AA6DCC"/>
    <w:rsid w:val="00AB3227"/>
    <w:rsid w:val="00AB5350"/>
    <w:rsid w:val="00AB5EAC"/>
    <w:rsid w:val="00AB6A81"/>
    <w:rsid w:val="00AC2565"/>
    <w:rsid w:val="00AC452E"/>
    <w:rsid w:val="00AD0EB3"/>
    <w:rsid w:val="00AD247A"/>
    <w:rsid w:val="00AD3C00"/>
    <w:rsid w:val="00AD4ABC"/>
    <w:rsid w:val="00AD4DD9"/>
    <w:rsid w:val="00AE2BAF"/>
    <w:rsid w:val="00AE3A81"/>
    <w:rsid w:val="00AE6183"/>
    <w:rsid w:val="00AF0E58"/>
    <w:rsid w:val="00AF5396"/>
    <w:rsid w:val="00AF5A76"/>
    <w:rsid w:val="00AF5BCE"/>
    <w:rsid w:val="00B0041A"/>
    <w:rsid w:val="00B04A7E"/>
    <w:rsid w:val="00B04F4E"/>
    <w:rsid w:val="00B06508"/>
    <w:rsid w:val="00B07036"/>
    <w:rsid w:val="00B0744B"/>
    <w:rsid w:val="00B075E5"/>
    <w:rsid w:val="00B10D74"/>
    <w:rsid w:val="00B123F8"/>
    <w:rsid w:val="00B124FA"/>
    <w:rsid w:val="00B14574"/>
    <w:rsid w:val="00B1606A"/>
    <w:rsid w:val="00B167FB"/>
    <w:rsid w:val="00B16CED"/>
    <w:rsid w:val="00B22A0C"/>
    <w:rsid w:val="00B23973"/>
    <w:rsid w:val="00B31AED"/>
    <w:rsid w:val="00B3254D"/>
    <w:rsid w:val="00B3266E"/>
    <w:rsid w:val="00B32F5A"/>
    <w:rsid w:val="00B33057"/>
    <w:rsid w:val="00B33587"/>
    <w:rsid w:val="00B343C4"/>
    <w:rsid w:val="00B362FC"/>
    <w:rsid w:val="00B379F9"/>
    <w:rsid w:val="00B4310F"/>
    <w:rsid w:val="00B43FC5"/>
    <w:rsid w:val="00B4545F"/>
    <w:rsid w:val="00B458F8"/>
    <w:rsid w:val="00B4775F"/>
    <w:rsid w:val="00B47CF2"/>
    <w:rsid w:val="00B53A0C"/>
    <w:rsid w:val="00B53FFD"/>
    <w:rsid w:val="00B54B28"/>
    <w:rsid w:val="00B55D5A"/>
    <w:rsid w:val="00B605BA"/>
    <w:rsid w:val="00B613D7"/>
    <w:rsid w:val="00B66B0B"/>
    <w:rsid w:val="00B71A38"/>
    <w:rsid w:val="00B765A1"/>
    <w:rsid w:val="00B804AF"/>
    <w:rsid w:val="00B82130"/>
    <w:rsid w:val="00B8241F"/>
    <w:rsid w:val="00B8345D"/>
    <w:rsid w:val="00B84878"/>
    <w:rsid w:val="00B84FBD"/>
    <w:rsid w:val="00B86BF2"/>
    <w:rsid w:val="00B90A87"/>
    <w:rsid w:val="00B92428"/>
    <w:rsid w:val="00B93FE3"/>
    <w:rsid w:val="00B96ED9"/>
    <w:rsid w:val="00B97604"/>
    <w:rsid w:val="00BA0EAE"/>
    <w:rsid w:val="00BA1348"/>
    <w:rsid w:val="00BA1973"/>
    <w:rsid w:val="00BA5D15"/>
    <w:rsid w:val="00BA5FF2"/>
    <w:rsid w:val="00BA6916"/>
    <w:rsid w:val="00BA6E08"/>
    <w:rsid w:val="00BB05EF"/>
    <w:rsid w:val="00BB1A58"/>
    <w:rsid w:val="00BB1F84"/>
    <w:rsid w:val="00BB1FAD"/>
    <w:rsid w:val="00BB4C1D"/>
    <w:rsid w:val="00BC01AA"/>
    <w:rsid w:val="00BC070B"/>
    <w:rsid w:val="00BC4BB0"/>
    <w:rsid w:val="00BC5D23"/>
    <w:rsid w:val="00BC6AD2"/>
    <w:rsid w:val="00BC6C88"/>
    <w:rsid w:val="00BC7916"/>
    <w:rsid w:val="00BC7C1B"/>
    <w:rsid w:val="00BD2EB1"/>
    <w:rsid w:val="00BD4F4D"/>
    <w:rsid w:val="00BE242E"/>
    <w:rsid w:val="00BE427C"/>
    <w:rsid w:val="00BE727C"/>
    <w:rsid w:val="00BF1EF2"/>
    <w:rsid w:val="00BF683C"/>
    <w:rsid w:val="00BF6DFE"/>
    <w:rsid w:val="00BF74DA"/>
    <w:rsid w:val="00C01CB7"/>
    <w:rsid w:val="00C02736"/>
    <w:rsid w:val="00C03808"/>
    <w:rsid w:val="00C04A1B"/>
    <w:rsid w:val="00C04A7E"/>
    <w:rsid w:val="00C07126"/>
    <w:rsid w:val="00C077CA"/>
    <w:rsid w:val="00C10116"/>
    <w:rsid w:val="00C10506"/>
    <w:rsid w:val="00C110B2"/>
    <w:rsid w:val="00C11552"/>
    <w:rsid w:val="00C20122"/>
    <w:rsid w:val="00C20259"/>
    <w:rsid w:val="00C2109C"/>
    <w:rsid w:val="00C21A34"/>
    <w:rsid w:val="00C225D7"/>
    <w:rsid w:val="00C23376"/>
    <w:rsid w:val="00C238C5"/>
    <w:rsid w:val="00C26FC7"/>
    <w:rsid w:val="00C3047A"/>
    <w:rsid w:val="00C33206"/>
    <w:rsid w:val="00C35A24"/>
    <w:rsid w:val="00C365BC"/>
    <w:rsid w:val="00C3792A"/>
    <w:rsid w:val="00C44D54"/>
    <w:rsid w:val="00C47BBA"/>
    <w:rsid w:val="00C50072"/>
    <w:rsid w:val="00C512AE"/>
    <w:rsid w:val="00C5571D"/>
    <w:rsid w:val="00C5659F"/>
    <w:rsid w:val="00C56EB0"/>
    <w:rsid w:val="00C57BB7"/>
    <w:rsid w:val="00C57CFF"/>
    <w:rsid w:val="00C6060C"/>
    <w:rsid w:val="00C63EE0"/>
    <w:rsid w:val="00C7043A"/>
    <w:rsid w:val="00C74260"/>
    <w:rsid w:val="00C7671C"/>
    <w:rsid w:val="00C81882"/>
    <w:rsid w:val="00C81C7A"/>
    <w:rsid w:val="00C81ED1"/>
    <w:rsid w:val="00C829D7"/>
    <w:rsid w:val="00C839A9"/>
    <w:rsid w:val="00C847B9"/>
    <w:rsid w:val="00C91B3F"/>
    <w:rsid w:val="00C95909"/>
    <w:rsid w:val="00C9634F"/>
    <w:rsid w:val="00C970AC"/>
    <w:rsid w:val="00CA0216"/>
    <w:rsid w:val="00CA2C44"/>
    <w:rsid w:val="00CA43A6"/>
    <w:rsid w:val="00CA61B7"/>
    <w:rsid w:val="00CA77DD"/>
    <w:rsid w:val="00CB42DD"/>
    <w:rsid w:val="00CB66A7"/>
    <w:rsid w:val="00CB760A"/>
    <w:rsid w:val="00CC0A26"/>
    <w:rsid w:val="00CC0BC7"/>
    <w:rsid w:val="00CC1FAB"/>
    <w:rsid w:val="00CC4A21"/>
    <w:rsid w:val="00CC52B2"/>
    <w:rsid w:val="00CC5E4F"/>
    <w:rsid w:val="00CC731A"/>
    <w:rsid w:val="00CD043E"/>
    <w:rsid w:val="00CD30FA"/>
    <w:rsid w:val="00CD32A1"/>
    <w:rsid w:val="00CD427B"/>
    <w:rsid w:val="00CD5BE9"/>
    <w:rsid w:val="00CD6A77"/>
    <w:rsid w:val="00CD722A"/>
    <w:rsid w:val="00CE07F0"/>
    <w:rsid w:val="00CE271E"/>
    <w:rsid w:val="00CE3AD4"/>
    <w:rsid w:val="00CE3BD8"/>
    <w:rsid w:val="00CE5A45"/>
    <w:rsid w:val="00CE6909"/>
    <w:rsid w:val="00CE7E6D"/>
    <w:rsid w:val="00CF227A"/>
    <w:rsid w:val="00CF3A95"/>
    <w:rsid w:val="00CF4402"/>
    <w:rsid w:val="00CF4CA7"/>
    <w:rsid w:val="00CF4F6F"/>
    <w:rsid w:val="00CF6E90"/>
    <w:rsid w:val="00CF72E6"/>
    <w:rsid w:val="00D0087A"/>
    <w:rsid w:val="00D01062"/>
    <w:rsid w:val="00D017B3"/>
    <w:rsid w:val="00D04387"/>
    <w:rsid w:val="00D055DF"/>
    <w:rsid w:val="00D05BEA"/>
    <w:rsid w:val="00D05DDF"/>
    <w:rsid w:val="00D0651E"/>
    <w:rsid w:val="00D06991"/>
    <w:rsid w:val="00D075B6"/>
    <w:rsid w:val="00D10435"/>
    <w:rsid w:val="00D116A8"/>
    <w:rsid w:val="00D136DA"/>
    <w:rsid w:val="00D13C23"/>
    <w:rsid w:val="00D15EC4"/>
    <w:rsid w:val="00D16634"/>
    <w:rsid w:val="00D24A30"/>
    <w:rsid w:val="00D25086"/>
    <w:rsid w:val="00D25C62"/>
    <w:rsid w:val="00D25F3B"/>
    <w:rsid w:val="00D3441F"/>
    <w:rsid w:val="00D351BA"/>
    <w:rsid w:val="00D35A18"/>
    <w:rsid w:val="00D37A68"/>
    <w:rsid w:val="00D41815"/>
    <w:rsid w:val="00D435BD"/>
    <w:rsid w:val="00D460B8"/>
    <w:rsid w:val="00D46883"/>
    <w:rsid w:val="00D46BBB"/>
    <w:rsid w:val="00D47A3E"/>
    <w:rsid w:val="00D51FE0"/>
    <w:rsid w:val="00D5203C"/>
    <w:rsid w:val="00D52A9D"/>
    <w:rsid w:val="00D536F1"/>
    <w:rsid w:val="00D54643"/>
    <w:rsid w:val="00D54AAC"/>
    <w:rsid w:val="00D56FA7"/>
    <w:rsid w:val="00D57E54"/>
    <w:rsid w:val="00D62DFF"/>
    <w:rsid w:val="00D633FA"/>
    <w:rsid w:val="00D6531F"/>
    <w:rsid w:val="00D65BBB"/>
    <w:rsid w:val="00D71CB1"/>
    <w:rsid w:val="00D7455B"/>
    <w:rsid w:val="00D77180"/>
    <w:rsid w:val="00D77F63"/>
    <w:rsid w:val="00D832F7"/>
    <w:rsid w:val="00D83625"/>
    <w:rsid w:val="00D83855"/>
    <w:rsid w:val="00D84EAF"/>
    <w:rsid w:val="00D85062"/>
    <w:rsid w:val="00D8548C"/>
    <w:rsid w:val="00D87243"/>
    <w:rsid w:val="00D87B9A"/>
    <w:rsid w:val="00D911DE"/>
    <w:rsid w:val="00D94B1B"/>
    <w:rsid w:val="00D95F33"/>
    <w:rsid w:val="00D976F6"/>
    <w:rsid w:val="00DA140D"/>
    <w:rsid w:val="00DA3187"/>
    <w:rsid w:val="00DA3304"/>
    <w:rsid w:val="00DA4D18"/>
    <w:rsid w:val="00DA5C59"/>
    <w:rsid w:val="00DA6A2B"/>
    <w:rsid w:val="00DB21EC"/>
    <w:rsid w:val="00DB2D88"/>
    <w:rsid w:val="00DB4B8F"/>
    <w:rsid w:val="00DB5221"/>
    <w:rsid w:val="00DB6667"/>
    <w:rsid w:val="00DB78BB"/>
    <w:rsid w:val="00DB7D62"/>
    <w:rsid w:val="00DC01D3"/>
    <w:rsid w:val="00DC1119"/>
    <w:rsid w:val="00DC1F64"/>
    <w:rsid w:val="00DC36CC"/>
    <w:rsid w:val="00DC6896"/>
    <w:rsid w:val="00DC6E1E"/>
    <w:rsid w:val="00DC75F9"/>
    <w:rsid w:val="00DD0CBB"/>
    <w:rsid w:val="00DD4599"/>
    <w:rsid w:val="00DD5A01"/>
    <w:rsid w:val="00DD5C0B"/>
    <w:rsid w:val="00DD66D5"/>
    <w:rsid w:val="00DE0126"/>
    <w:rsid w:val="00DE2851"/>
    <w:rsid w:val="00DE329A"/>
    <w:rsid w:val="00DE6410"/>
    <w:rsid w:val="00DE6C64"/>
    <w:rsid w:val="00DF09E4"/>
    <w:rsid w:val="00DF0E43"/>
    <w:rsid w:val="00DF2CE7"/>
    <w:rsid w:val="00DF56F3"/>
    <w:rsid w:val="00DF6D6B"/>
    <w:rsid w:val="00DF73FE"/>
    <w:rsid w:val="00E00B84"/>
    <w:rsid w:val="00E01193"/>
    <w:rsid w:val="00E0126A"/>
    <w:rsid w:val="00E03BF6"/>
    <w:rsid w:val="00E0579B"/>
    <w:rsid w:val="00E06302"/>
    <w:rsid w:val="00E0652C"/>
    <w:rsid w:val="00E079B6"/>
    <w:rsid w:val="00E147D5"/>
    <w:rsid w:val="00E15523"/>
    <w:rsid w:val="00E210D2"/>
    <w:rsid w:val="00E21575"/>
    <w:rsid w:val="00E21A44"/>
    <w:rsid w:val="00E21F84"/>
    <w:rsid w:val="00E24B8B"/>
    <w:rsid w:val="00E25BC3"/>
    <w:rsid w:val="00E2764E"/>
    <w:rsid w:val="00E32DF0"/>
    <w:rsid w:val="00E344C0"/>
    <w:rsid w:val="00E35E16"/>
    <w:rsid w:val="00E365B4"/>
    <w:rsid w:val="00E37C09"/>
    <w:rsid w:val="00E40D4A"/>
    <w:rsid w:val="00E40FDD"/>
    <w:rsid w:val="00E43EB5"/>
    <w:rsid w:val="00E4540C"/>
    <w:rsid w:val="00E46324"/>
    <w:rsid w:val="00E47A74"/>
    <w:rsid w:val="00E50C64"/>
    <w:rsid w:val="00E51AE6"/>
    <w:rsid w:val="00E51E72"/>
    <w:rsid w:val="00E5354B"/>
    <w:rsid w:val="00E55B76"/>
    <w:rsid w:val="00E56908"/>
    <w:rsid w:val="00E60E7C"/>
    <w:rsid w:val="00E627E4"/>
    <w:rsid w:val="00E64E9E"/>
    <w:rsid w:val="00E65845"/>
    <w:rsid w:val="00E665A2"/>
    <w:rsid w:val="00E67BE9"/>
    <w:rsid w:val="00E71DDA"/>
    <w:rsid w:val="00E72560"/>
    <w:rsid w:val="00E73A49"/>
    <w:rsid w:val="00E76415"/>
    <w:rsid w:val="00E76B5F"/>
    <w:rsid w:val="00E90691"/>
    <w:rsid w:val="00E91BC8"/>
    <w:rsid w:val="00E94EE9"/>
    <w:rsid w:val="00E957C3"/>
    <w:rsid w:val="00EA064E"/>
    <w:rsid w:val="00EA1020"/>
    <w:rsid w:val="00EA2614"/>
    <w:rsid w:val="00EA28C9"/>
    <w:rsid w:val="00EA32FA"/>
    <w:rsid w:val="00EA642C"/>
    <w:rsid w:val="00EB24DC"/>
    <w:rsid w:val="00EC2728"/>
    <w:rsid w:val="00EC3B44"/>
    <w:rsid w:val="00EC7D12"/>
    <w:rsid w:val="00ED03ED"/>
    <w:rsid w:val="00ED23EC"/>
    <w:rsid w:val="00ED5D5B"/>
    <w:rsid w:val="00ED76A8"/>
    <w:rsid w:val="00EE2CB9"/>
    <w:rsid w:val="00EE337B"/>
    <w:rsid w:val="00EE357F"/>
    <w:rsid w:val="00EE6ED3"/>
    <w:rsid w:val="00EF3749"/>
    <w:rsid w:val="00EF43BC"/>
    <w:rsid w:val="00EF449F"/>
    <w:rsid w:val="00EF57B9"/>
    <w:rsid w:val="00F00F3A"/>
    <w:rsid w:val="00F01580"/>
    <w:rsid w:val="00F02DD7"/>
    <w:rsid w:val="00F054B5"/>
    <w:rsid w:val="00F06DD9"/>
    <w:rsid w:val="00F1113C"/>
    <w:rsid w:val="00F12CEE"/>
    <w:rsid w:val="00F14A27"/>
    <w:rsid w:val="00F14AC3"/>
    <w:rsid w:val="00F21232"/>
    <w:rsid w:val="00F250C0"/>
    <w:rsid w:val="00F2733F"/>
    <w:rsid w:val="00F3096C"/>
    <w:rsid w:val="00F31830"/>
    <w:rsid w:val="00F32390"/>
    <w:rsid w:val="00F35355"/>
    <w:rsid w:val="00F35922"/>
    <w:rsid w:val="00F36A9D"/>
    <w:rsid w:val="00F36DA1"/>
    <w:rsid w:val="00F37562"/>
    <w:rsid w:val="00F431EF"/>
    <w:rsid w:val="00F43809"/>
    <w:rsid w:val="00F44D61"/>
    <w:rsid w:val="00F45CF2"/>
    <w:rsid w:val="00F5043B"/>
    <w:rsid w:val="00F506BD"/>
    <w:rsid w:val="00F51C38"/>
    <w:rsid w:val="00F5323F"/>
    <w:rsid w:val="00F54E5E"/>
    <w:rsid w:val="00F64228"/>
    <w:rsid w:val="00F65776"/>
    <w:rsid w:val="00F66A34"/>
    <w:rsid w:val="00F66D7B"/>
    <w:rsid w:val="00F711BC"/>
    <w:rsid w:val="00F71A63"/>
    <w:rsid w:val="00F73D8A"/>
    <w:rsid w:val="00F76331"/>
    <w:rsid w:val="00F76816"/>
    <w:rsid w:val="00F76851"/>
    <w:rsid w:val="00F76EFD"/>
    <w:rsid w:val="00F80953"/>
    <w:rsid w:val="00F83198"/>
    <w:rsid w:val="00F83E5C"/>
    <w:rsid w:val="00F84E51"/>
    <w:rsid w:val="00F85DF8"/>
    <w:rsid w:val="00F874E8"/>
    <w:rsid w:val="00F87B1C"/>
    <w:rsid w:val="00F91B30"/>
    <w:rsid w:val="00F94CDC"/>
    <w:rsid w:val="00F94CF3"/>
    <w:rsid w:val="00F968FE"/>
    <w:rsid w:val="00F96F1B"/>
    <w:rsid w:val="00FA1DFA"/>
    <w:rsid w:val="00FA6E25"/>
    <w:rsid w:val="00FC185F"/>
    <w:rsid w:val="00FC28E9"/>
    <w:rsid w:val="00FC62DC"/>
    <w:rsid w:val="00FD38D9"/>
    <w:rsid w:val="00FD699F"/>
    <w:rsid w:val="00FD7063"/>
    <w:rsid w:val="00FD7CCB"/>
    <w:rsid w:val="00FE287E"/>
    <w:rsid w:val="00FE7385"/>
    <w:rsid w:val="00FF0526"/>
    <w:rsid w:val="00FF0F2D"/>
    <w:rsid w:val="00FF166C"/>
    <w:rsid w:val="00FF38B9"/>
    <w:rsid w:val="00FF3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uiPriority="10"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6C5A2C"/>
    <w:pPr>
      <w:ind w:firstLine="709"/>
      <w:jc w:val="both"/>
    </w:pPr>
    <w:rPr>
      <w:rFonts w:eastAsia="MS Mincho"/>
      <w:sz w:val="26"/>
    </w:rPr>
  </w:style>
  <w:style w:type="paragraph" w:styleId="a5">
    <w:name w:val="header"/>
    <w:basedOn w:val="a"/>
    <w:link w:val="a6"/>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0">
    <w:name w:val="Текст1"/>
    <w:basedOn w:val="11"/>
    <w:rsid w:val="00660B6B"/>
    <w:pPr>
      <w:ind w:firstLine="0"/>
      <w:jc w:val="left"/>
    </w:pPr>
    <w:rPr>
      <w:sz w:val="26"/>
    </w:rPr>
  </w:style>
  <w:style w:type="paragraph" w:customStyle="1" w:styleId="11">
    <w:name w:val="Обычный1"/>
    <w:link w:val="Normal"/>
    <w:rsid w:val="00660B6B"/>
    <w:pPr>
      <w:ind w:firstLine="720"/>
      <w:jc w:val="both"/>
    </w:pPr>
    <w:rPr>
      <w:sz w:val="28"/>
    </w:rPr>
  </w:style>
  <w:style w:type="paragraph" w:customStyle="1" w:styleId="110">
    <w:name w:val="Заголовок 11"/>
    <w:basedOn w:val="11"/>
    <w:next w:val="11"/>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2">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rsid w:val="00E21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1"/>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semiHidden/>
    <w:rsid w:val="00694533"/>
    <w:pPr>
      <w:widowControl w:val="0"/>
      <w:autoSpaceDE w:val="0"/>
      <w:autoSpaceDN w:val="0"/>
    </w:pPr>
    <w:rPr>
      <w:sz w:val="20"/>
      <w:szCs w:val="20"/>
    </w:rPr>
  </w:style>
  <w:style w:type="paragraph" w:customStyle="1" w:styleId="13">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b">
    <w:name w:val="Balloon Text"/>
    <w:basedOn w:val="a"/>
    <w:link w:val="afc"/>
    <w:rsid w:val="00B605BA"/>
    <w:rPr>
      <w:rFonts w:ascii="Tahoma" w:hAnsi="Tahoma"/>
      <w:sz w:val="16"/>
      <w:szCs w:val="16"/>
    </w:rPr>
  </w:style>
  <w:style w:type="character" w:customStyle="1" w:styleId="afc">
    <w:name w:val="Текст выноски Знак"/>
    <w:link w:val="afb"/>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rsid w:val="00D3441F"/>
    <w:rPr>
      <w:sz w:val="24"/>
      <w:szCs w:val="24"/>
    </w:rPr>
  </w:style>
  <w:style w:type="character" w:customStyle="1" w:styleId="af0">
    <w:name w:val="Основной текст с отступом Знак"/>
    <w:basedOn w:val="a0"/>
    <w:link w:val="af"/>
    <w:rsid w:val="00082DA3"/>
    <w:rPr>
      <w:sz w:val="24"/>
      <w:szCs w:val="24"/>
    </w:rPr>
  </w:style>
  <w:style w:type="character" w:customStyle="1" w:styleId="af4">
    <w:name w:val="Название Знак"/>
    <w:basedOn w:val="a0"/>
    <w:link w:val="af3"/>
    <w:uiPriority w:val="10"/>
    <w:rsid w:val="00082DA3"/>
    <w:rPr>
      <w:rFonts w:ascii="Arial" w:hAnsi="Arial" w:cs="Arial"/>
      <w:b/>
      <w:bCs/>
      <w:kern w:val="28"/>
      <w:sz w:val="32"/>
      <w:szCs w:val="32"/>
    </w:rPr>
  </w:style>
  <w:style w:type="character" w:styleId="afd">
    <w:name w:val="annotation reference"/>
    <w:basedOn w:val="a0"/>
    <w:rsid w:val="00D54643"/>
    <w:rPr>
      <w:sz w:val="16"/>
      <w:szCs w:val="16"/>
    </w:rPr>
  </w:style>
  <w:style w:type="paragraph" w:styleId="afe">
    <w:name w:val="annotation text"/>
    <w:basedOn w:val="a"/>
    <w:link w:val="aff"/>
    <w:rsid w:val="00D54643"/>
    <w:rPr>
      <w:sz w:val="20"/>
      <w:szCs w:val="20"/>
    </w:rPr>
  </w:style>
  <w:style w:type="character" w:customStyle="1" w:styleId="aff">
    <w:name w:val="Текст примечания Знак"/>
    <w:basedOn w:val="a0"/>
    <w:link w:val="afe"/>
    <w:rsid w:val="00D54643"/>
  </w:style>
  <w:style w:type="paragraph" w:styleId="aff0">
    <w:name w:val="annotation subject"/>
    <w:basedOn w:val="afe"/>
    <w:next w:val="afe"/>
    <w:link w:val="aff1"/>
    <w:rsid w:val="00D54643"/>
    <w:rPr>
      <w:b/>
      <w:bCs/>
    </w:rPr>
  </w:style>
  <w:style w:type="character" w:customStyle="1" w:styleId="aff1">
    <w:name w:val="Тема примечания Знак"/>
    <w:basedOn w:val="aff"/>
    <w:link w:val="aff0"/>
    <w:rsid w:val="00D54643"/>
    <w:rPr>
      <w:b/>
      <w:bCs/>
    </w:rPr>
  </w:style>
  <w:style w:type="paragraph" w:styleId="aff2">
    <w:name w:val="List Paragraph"/>
    <w:basedOn w:val="a"/>
    <w:link w:val="aff3"/>
    <w:uiPriority w:val="34"/>
    <w:qFormat/>
    <w:rsid w:val="00864B14"/>
    <w:pPr>
      <w:ind w:left="708"/>
    </w:pPr>
  </w:style>
  <w:style w:type="character" w:customStyle="1" w:styleId="aff3">
    <w:name w:val="Абзац списка Знак"/>
    <w:link w:val="aff2"/>
    <w:uiPriority w:val="34"/>
    <w:rsid w:val="00864B1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591666037">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zd.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RKZ-MitjushovaTP@kbsh.rzd.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zp.rzd.ru/" TargetMode="External"/><Relationship Id="rId5" Type="http://schemas.openxmlformats.org/officeDocument/2006/relationships/settings" Target="settings.xml"/><Relationship Id="rId15" Type="http://schemas.openxmlformats.org/officeDocument/2006/relationships/hyperlink" Target="http://etzp.rzd.ru/" TargetMode="External"/><Relationship Id="rId10" Type="http://schemas.openxmlformats.org/officeDocument/2006/relationships/hyperlink" Target="http://etzp.rzd.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rzd/" TargetMode="External"/><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E8FB21-DA51-4C27-8B2C-7736C4BE5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913</Words>
  <Characters>5210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Hewlett-Packard Company</Company>
  <LinksUpToDate>false</LinksUpToDate>
  <CharactersWithSpaces>6111</CharactersWithSpaces>
  <SharedDoc>false</SharedDoc>
  <HLinks>
    <vt:vector size="48" baseType="variant">
      <vt:variant>
        <vt:i4>3866672</vt:i4>
      </vt:variant>
      <vt:variant>
        <vt:i4>21</vt:i4>
      </vt:variant>
      <vt:variant>
        <vt:i4>0</vt:i4>
      </vt:variant>
      <vt:variant>
        <vt:i4>5</vt:i4>
      </vt:variant>
      <vt:variant>
        <vt:lpwstr>http://www.etzp.rzd.ru/</vt:lpwstr>
      </vt:variant>
      <vt:variant>
        <vt:lpwstr/>
      </vt:variant>
      <vt:variant>
        <vt:i4>3866672</vt:i4>
      </vt:variant>
      <vt:variant>
        <vt:i4>18</vt:i4>
      </vt:variant>
      <vt:variant>
        <vt:i4>0</vt:i4>
      </vt:variant>
      <vt:variant>
        <vt:i4>5</vt:i4>
      </vt:variant>
      <vt:variant>
        <vt:lpwstr>http://www.etzp.rzd.ru/</vt:lpwstr>
      </vt:variant>
      <vt:variant>
        <vt:lpwstr/>
      </vt:variant>
      <vt:variant>
        <vt:i4>3866672</vt:i4>
      </vt:variant>
      <vt:variant>
        <vt:i4>15</vt:i4>
      </vt:variant>
      <vt:variant>
        <vt:i4>0</vt:i4>
      </vt:variant>
      <vt:variant>
        <vt:i4>5</vt:i4>
      </vt:variant>
      <vt:variant>
        <vt:lpwstr>http://www.etzp.rzd.ru/</vt:lpwstr>
      </vt:variant>
      <vt:variant>
        <vt:lpwstr/>
      </vt:variant>
      <vt:variant>
        <vt:i4>3866672</vt:i4>
      </vt:variant>
      <vt:variant>
        <vt:i4>12</vt:i4>
      </vt:variant>
      <vt:variant>
        <vt:i4>0</vt:i4>
      </vt:variant>
      <vt:variant>
        <vt:i4>5</vt:i4>
      </vt:variant>
      <vt:variant>
        <vt:lpwstr>http://www.etzp.rzd.ru/</vt:lpwstr>
      </vt:variant>
      <vt:variant>
        <vt:lpwstr/>
      </vt:variant>
      <vt:variant>
        <vt:i4>3866672</vt:i4>
      </vt:variant>
      <vt:variant>
        <vt:i4>9</vt:i4>
      </vt:variant>
      <vt:variant>
        <vt:i4>0</vt:i4>
      </vt:variant>
      <vt:variant>
        <vt:i4>5</vt:i4>
      </vt:variant>
      <vt:variant>
        <vt:lpwstr>http://www.etzp.rzd.ru/</vt:lpwstr>
      </vt:variant>
      <vt:variant>
        <vt:lpwstr/>
      </vt:variant>
      <vt:variant>
        <vt:i4>6291569</vt:i4>
      </vt:variant>
      <vt:variant>
        <vt:i4>6</vt:i4>
      </vt:variant>
      <vt:variant>
        <vt:i4>0</vt:i4>
      </vt:variant>
      <vt:variant>
        <vt:i4>5</vt:i4>
      </vt:variant>
      <vt:variant>
        <vt:lpwstr>http://www.rzd.ru/</vt:lpwstr>
      </vt:variant>
      <vt:variant>
        <vt:lpwstr/>
      </vt: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1</cp:lastModifiedBy>
  <cp:revision>32</cp:revision>
  <cp:lastPrinted>2015-07-03T06:31:00Z</cp:lastPrinted>
  <dcterms:created xsi:type="dcterms:W3CDTF">2016-01-25T10:26:00Z</dcterms:created>
  <dcterms:modified xsi:type="dcterms:W3CDTF">2016-11-22T09:58:00Z</dcterms:modified>
</cp:coreProperties>
</file>